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94E1B" w14:textId="77777777" w:rsidR="00EB5CB4" w:rsidRDefault="00A76B89">
      <w:pPr>
        <w:pStyle w:val="Eyebrow"/>
        <w:spacing w:after="40"/>
      </w:pPr>
      <w:r>
        <w:t>BUILD PHYSICS | GUIDED INVESTIGATION</w:t>
      </w:r>
    </w:p>
    <w:p w14:paraId="237621CD" w14:textId="77777777" w:rsidR="00EB5CB4" w:rsidRDefault="00A76B89">
      <w:pPr>
        <w:pStyle w:val="Title"/>
        <w:spacing w:after="35"/>
      </w:pPr>
      <w:r>
        <w:t>ELEVATOR FORCES</w:t>
      </w:r>
    </w:p>
    <w:p w14:paraId="05FB6D99" w14:textId="77777777" w:rsidR="00EB5CB4" w:rsidRDefault="00A76B89">
      <w:pPr>
        <w:pStyle w:val="Subtitle"/>
        <w:spacing w:after="140"/>
      </w:pPr>
      <w:r>
        <w:t>Apparent weight, acceleration, and Newton's second law</w:t>
      </w:r>
    </w:p>
    <w:tbl>
      <w:tblPr>
        <w:tblW w:w="9000" w:type="dxa"/>
        <w:jc w:val="center"/>
        <w:tblBorders>
          <w:top w:val="single" w:sz="6" w:space="0" w:color="D6DEE8"/>
          <w:left w:val="single" w:sz="6" w:space="0" w:color="D6DEE8"/>
          <w:bottom w:val="single" w:sz="6" w:space="0" w:color="D6DEE8"/>
          <w:right w:val="single" w:sz="6" w:space="0" w:color="D6DEE8"/>
          <w:insideH w:val="single" w:sz="4" w:space="0" w:color="CBD5E1"/>
          <w:insideV w:val="single" w:sz="4" w:space="0" w:color="CBD5E1"/>
        </w:tblBorders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4300"/>
        <w:gridCol w:w="2100"/>
        <w:gridCol w:w="2600"/>
      </w:tblGrid>
      <w:tr w:rsidR="00EB5CB4" w14:paraId="24A2EAF7" w14:textId="77777777">
        <w:trPr>
          <w:cantSplit/>
          <w:trHeight w:val="480"/>
          <w:jc w:val="center"/>
        </w:trPr>
        <w:tc>
          <w:tcPr>
            <w:tcW w:w="4300" w:type="dxa"/>
            <w:vAlign w:val="center"/>
          </w:tcPr>
          <w:p w14:paraId="19A83BEF" w14:textId="77777777" w:rsidR="00EB5CB4" w:rsidRDefault="00A76B89">
            <w:pPr>
              <w:pStyle w:val="TableText"/>
              <w:spacing w:after="20"/>
            </w:pPr>
            <w:r>
              <w:rPr>
                <w:sz w:val="19"/>
                <w:szCs w:val="19"/>
              </w:rPr>
              <w:t>Name: __________________________________</w:t>
            </w:r>
          </w:p>
        </w:tc>
        <w:tc>
          <w:tcPr>
            <w:tcW w:w="2100" w:type="dxa"/>
            <w:vAlign w:val="center"/>
          </w:tcPr>
          <w:p w14:paraId="660FFFE3" w14:textId="77777777" w:rsidR="00EB5CB4" w:rsidRDefault="00A76B89">
            <w:pPr>
              <w:pStyle w:val="TableText"/>
              <w:spacing w:after="20"/>
            </w:pPr>
            <w:r>
              <w:rPr>
                <w:sz w:val="19"/>
                <w:szCs w:val="19"/>
              </w:rPr>
              <w:t>Period: __________</w:t>
            </w:r>
          </w:p>
        </w:tc>
        <w:tc>
          <w:tcPr>
            <w:tcW w:w="2600" w:type="dxa"/>
            <w:vAlign w:val="center"/>
          </w:tcPr>
          <w:p w14:paraId="0ED88CEC" w14:textId="77777777" w:rsidR="00EB5CB4" w:rsidRDefault="00A76B89">
            <w:pPr>
              <w:pStyle w:val="TableText"/>
              <w:spacing w:after="20"/>
            </w:pPr>
            <w:r>
              <w:rPr>
                <w:sz w:val="19"/>
                <w:szCs w:val="19"/>
              </w:rPr>
              <w:t>Date: _____________</w:t>
            </w:r>
          </w:p>
        </w:tc>
      </w:tr>
    </w:tbl>
    <w:p w14:paraId="191CC62C" w14:textId="77777777" w:rsidR="00EB5CB4" w:rsidRDefault="00EB5CB4">
      <w:pPr>
        <w:spacing w:after="40"/>
      </w:pPr>
    </w:p>
    <w:p w14:paraId="7FEB418C" w14:textId="77777777" w:rsidR="00EB5CB4" w:rsidRDefault="00A76B89">
      <w:pPr>
        <w:pBdr>
          <w:left w:val="single" w:sz="18" w:space="6" w:color="2F75B5"/>
        </w:pBdr>
        <w:shd w:val="clear" w:color="auto" w:fill="EAF3F8"/>
        <w:spacing w:before="70" w:after="110" w:line="280" w:lineRule="auto"/>
        <w:ind w:left="130" w:right="100"/>
      </w:pPr>
      <w:r>
        <w:rPr>
          <w:b/>
          <w:color w:val="2F75B5"/>
          <w:sz w:val="18"/>
          <w:szCs w:val="18"/>
        </w:rPr>
        <w:t xml:space="preserve">INVESTIGATION QUESTION  </w:t>
      </w:r>
      <w:r>
        <w:rPr>
          <w:b/>
          <w:color w:val="17365D"/>
          <w:sz w:val="23"/>
          <w:szCs w:val="23"/>
        </w:rPr>
        <w:t>When is apparent weight greater than, equal to, or less than actual weight?</w:t>
      </w:r>
    </w:p>
    <w:tbl>
      <w:tblPr>
        <w:tblW w:w="9000" w:type="dxa"/>
        <w:jc w:val="center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  <w:insideH w:val="single" w:sz="4" w:space="0" w:color="CBD5E1"/>
          <w:insideV w:val="single" w:sz="4" w:space="0" w:color="CBD5E1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2000"/>
        <w:gridCol w:w="3500"/>
        <w:gridCol w:w="3500"/>
      </w:tblGrid>
      <w:tr w:rsidR="00EB5CB4" w14:paraId="52019EF6" w14:textId="77777777">
        <w:trPr>
          <w:cantSplit/>
          <w:trHeight w:val="700"/>
          <w:jc w:val="center"/>
        </w:trPr>
        <w:tc>
          <w:tcPr>
            <w:tcW w:w="2000" w:type="dxa"/>
            <w:shd w:val="clear" w:color="auto" w:fill="17365D"/>
            <w:vAlign w:val="center"/>
          </w:tcPr>
          <w:p w14:paraId="7F3EA791" w14:textId="77777777" w:rsidR="00EB5CB4" w:rsidRDefault="00A76B89">
            <w:pPr>
              <w:pStyle w:val="TableText"/>
              <w:spacing w:after="20"/>
              <w:jc w:val="center"/>
            </w:pPr>
            <w:r>
              <w:rPr>
                <w:b/>
                <w:color w:val="FFFFFF"/>
                <w:sz w:val="19"/>
                <w:szCs w:val="19"/>
              </w:rPr>
              <w:t>TIME</w:t>
            </w:r>
          </w:p>
          <w:p w14:paraId="21AF74DE" w14:textId="77777777" w:rsidR="00EB5CB4" w:rsidRDefault="00A76B89">
            <w:pPr>
              <w:pStyle w:val="TableText"/>
              <w:spacing w:after="20"/>
              <w:jc w:val="center"/>
            </w:pPr>
            <w:r>
              <w:rPr>
                <w:b/>
                <w:color w:val="FFFFFF"/>
                <w:sz w:val="19"/>
                <w:szCs w:val="19"/>
              </w:rPr>
              <w:t>30 minutes</w:t>
            </w:r>
          </w:p>
        </w:tc>
        <w:tc>
          <w:tcPr>
            <w:tcW w:w="3500" w:type="dxa"/>
            <w:shd w:val="clear" w:color="auto" w:fill="2F75B5"/>
            <w:vAlign w:val="center"/>
          </w:tcPr>
          <w:p w14:paraId="6323209E" w14:textId="77777777" w:rsidR="00EB5CB4" w:rsidRDefault="00A76B89">
            <w:pPr>
              <w:pStyle w:val="TableText"/>
              <w:spacing w:after="20"/>
              <w:jc w:val="center"/>
            </w:pPr>
            <w:r>
              <w:rPr>
                <w:b/>
                <w:color w:val="FFFFFF"/>
                <w:sz w:val="19"/>
                <w:szCs w:val="19"/>
              </w:rPr>
              <w:t>SIMULATION</w:t>
            </w:r>
          </w:p>
          <w:p w14:paraId="55A74189" w14:textId="77777777" w:rsidR="00EB5CB4" w:rsidRDefault="00A76B89">
            <w:pPr>
              <w:pStyle w:val="TableText"/>
              <w:spacing w:after="20"/>
              <w:jc w:val="center"/>
            </w:pPr>
            <w:r>
              <w:rPr>
                <w:b/>
                <w:color w:val="FFFFFF"/>
                <w:sz w:val="19"/>
                <w:szCs w:val="19"/>
              </w:rPr>
              <w:t>Build Physics &gt; Elevator forces</w:t>
            </w:r>
          </w:p>
        </w:tc>
        <w:tc>
          <w:tcPr>
            <w:tcW w:w="3500" w:type="dxa"/>
            <w:shd w:val="clear" w:color="auto" w:fill="17365D"/>
            <w:vAlign w:val="center"/>
          </w:tcPr>
          <w:p w14:paraId="0C8A1371" w14:textId="5E65BD0E" w:rsidR="00EB5CB4" w:rsidRDefault="00B16703">
            <w:pPr>
              <w:pStyle w:val="TableText"/>
              <w:spacing w:after="20"/>
              <w:jc w:val="center"/>
            </w:pPr>
            <w:r>
              <w:rPr>
                <w:b/>
                <w:color w:val="FFFFFF"/>
                <w:sz w:val="19"/>
                <w:szCs w:val="19"/>
              </w:rPr>
              <w:t>PHYSICS 1</w:t>
            </w:r>
          </w:p>
          <w:p w14:paraId="28189465" w14:textId="77777777" w:rsidR="00EB5CB4" w:rsidRDefault="00A76B89">
            <w:pPr>
              <w:pStyle w:val="TableText"/>
              <w:spacing w:after="20"/>
              <w:jc w:val="center"/>
            </w:pPr>
            <w:r>
              <w:rPr>
                <w:b/>
                <w:color w:val="FFFFFF"/>
                <w:sz w:val="19"/>
                <w:szCs w:val="19"/>
              </w:rPr>
              <w:t>Force &amp; Translational Dynamics</w:t>
            </w:r>
          </w:p>
        </w:tc>
      </w:tr>
    </w:tbl>
    <w:p w14:paraId="233C2D05" w14:textId="77777777" w:rsidR="00EB5CB4" w:rsidRDefault="00A76B89">
      <w:pPr>
        <w:pStyle w:val="Heading1"/>
        <w:spacing w:before="130" w:after="45"/>
      </w:pPr>
      <w:r>
        <w:t>Learning targets</w:t>
      </w:r>
    </w:p>
    <w:p w14:paraId="5697D0A3" w14:textId="77777777" w:rsidR="00EB5CB4" w:rsidRDefault="00A76B89">
      <w:pPr>
        <w:spacing w:after="35"/>
        <w:ind w:left="180"/>
      </w:pPr>
      <w:r>
        <w:t>- Use force and acceleration data to test Newton's second law.</w:t>
      </w:r>
    </w:p>
    <w:p w14:paraId="192BE36B" w14:textId="1089B405" w:rsidR="00EB5CB4" w:rsidRDefault="00A76B89">
      <w:pPr>
        <w:spacing w:after="35"/>
        <w:ind w:left="180"/>
      </w:pPr>
      <w:r>
        <w:t xml:space="preserve">- Explain why the </w:t>
      </w:r>
      <w:r w:rsidR="00B16703">
        <w:t>normal force--not weight--</w:t>
      </w:r>
      <w:r>
        <w:t>is the rider's apparent weight.</w:t>
      </w:r>
    </w:p>
    <w:p w14:paraId="43C0506B" w14:textId="77777777" w:rsidR="00EB5CB4" w:rsidRDefault="00A76B89">
      <w:pPr>
        <w:spacing w:after="90"/>
        <w:ind w:left="180"/>
      </w:pPr>
      <w:r>
        <w:t>- Interpret the slope and intercept of a graph of normal force versus acceleration.</w:t>
      </w:r>
    </w:p>
    <w:p w14:paraId="43D9FCD3" w14:textId="77777777" w:rsidR="00EB5CB4" w:rsidRDefault="00A76B89">
      <w:pPr>
        <w:pStyle w:val="Heading1"/>
        <w:spacing w:before="70" w:after="55"/>
      </w:pPr>
      <w:r>
        <w:t>Model before you measure</w:t>
      </w:r>
    </w:p>
    <w:tbl>
      <w:tblPr>
        <w:tblW w:w="9000" w:type="dxa"/>
        <w:jc w:val="center"/>
        <w:tblBorders>
          <w:top w:val="single" w:sz="6" w:space="0" w:color="B9C8D6"/>
          <w:left w:val="single" w:sz="6" w:space="0" w:color="B9C8D6"/>
          <w:bottom w:val="single" w:sz="6" w:space="0" w:color="B9C8D6"/>
          <w:right w:val="single" w:sz="6" w:space="0" w:color="B9C8D6"/>
          <w:insideH w:val="single" w:sz="4" w:space="0" w:color="CBD5E1"/>
          <w:insideV w:val="single" w:sz="4" w:space="0" w:color="CBD5E1"/>
        </w:tblBorders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500"/>
        <w:gridCol w:w="4500"/>
      </w:tblGrid>
      <w:tr w:rsidR="00EB5CB4" w14:paraId="180097DE" w14:textId="77777777">
        <w:trPr>
          <w:cantSplit/>
          <w:trHeight w:val="900"/>
          <w:jc w:val="center"/>
        </w:trPr>
        <w:tc>
          <w:tcPr>
            <w:tcW w:w="4500" w:type="dxa"/>
            <w:shd w:val="clear" w:color="auto" w:fill="F2F6FA"/>
            <w:vAlign w:val="center"/>
          </w:tcPr>
          <w:p w14:paraId="1CC51055" w14:textId="77777777" w:rsidR="00EB5CB4" w:rsidRDefault="00A76B89">
            <w:pPr>
              <w:pStyle w:val="TableText"/>
              <w:spacing w:after="20"/>
            </w:pPr>
            <w:r>
              <w:rPr>
                <w:sz w:val="20"/>
                <w:szCs w:val="20"/>
              </w:rPr>
              <w:t>Choose +y upward.</w:t>
            </w:r>
          </w:p>
          <w:p w14:paraId="4F105303" w14:textId="77777777" w:rsidR="00EB5CB4" w:rsidRDefault="00A76B89">
            <w:pPr>
              <w:pStyle w:val="TableText"/>
              <w:spacing w:after="20"/>
            </w:pPr>
            <w:r>
              <w:rPr>
                <w:sz w:val="20"/>
                <w:szCs w:val="20"/>
              </w:rPr>
              <w:t xml:space="preserve">Forces on rider: </w:t>
            </w:r>
            <w:r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  <w:vertAlign w:val="subscript"/>
              </w:rPr>
              <w:t>N</w:t>
            </w:r>
            <w:r>
              <w:rPr>
                <w:sz w:val="20"/>
                <w:szCs w:val="20"/>
              </w:rPr>
              <w:t xml:space="preserve"> upward; </w:t>
            </w:r>
            <w:r>
              <w:rPr>
                <w:sz w:val="20"/>
                <w:szCs w:val="20"/>
              </w:rPr>
              <w:t>F</w:t>
            </w:r>
            <w:r>
              <w:rPr>
                <w:sz w:val="20"/>
                <w:szCs w:val="20"/>
                <w:vertAlign w:val="subscript"/>
              </w:rPr>
              <w:t>g</w:t>
            </w:r>
            <w:r>
              <w:rPr>
                <w:sz w:val="20"/>
                <w:szCs w:val="20"/>
              </w:rPr>
              <w:t xml:space="preserve"> = mg downward.</w:t>
            </w:r>
          </w:p>
        </w:tc>
        <w:tc>
          <w:tcPr>
            <w:tcW w:w="4500" w:type="dxa"/>
            <w:shd w:val="clear" w:color="auto" w:fill="FFF4D6"/>
            <w:vAlign w:val="center"/>
          </w:tcPr>
          <w:p w14:paraId="404D7487" w14:textId="77777777" w:rsidR="00EB5CB4" w:rsidRDefault="00A76B89">
            <w:pPr>
              <w:pStyle w:val="TableText"/>
              <w:spacing w:after="20"/>
              <w:jc w:val="center"/>
            </w:pPr>
            <w:r>
              <w:rPr>
                <w:b/>
                <w:color w:val="17365D"/>
                <w:sz w:val="22"/>
                <w:szCs w:val="22"/>
              </w:rPr>
              <w:t xml:space="preserve">Sum </w:t>
            </w:r>
            <w:r>
              <w:rPr>
                <w:b/>
                <w:color w:val="17365D"/>
                <w:sz w:val="22"/>
                <w:szCs w:val="22"/>
              </w:rPr>
              <w:t>F</w:t>
            </w:r>
            <w:r>
              <w:rPr>
                <w:b/>
                <w:color w:val="17365D"/>
                <w:sz w:val="22"/>
                <w:szCs w:val="22"/>
                <w:vertAlign w:val="subscript"/>
              </w:rPr>
              <w:t>y</w:t>
            </w:r>
            <w:r>
              <w:rPr>
                <w:b/>
                <w:color w:val="17365D"/>
                <w:sz w:val="22"/>
                <w:szCs w:val="22"/>
              </w:rPr>
              <w:t xml:space="preserve"> = </w:t>
            </w:r>
            <w:r>
              <w:rPr>
                <w:b/>
                <w:color w:val="17365D"/>
                <w:sz w:val="22"/>
                <w:szCs w:val="22"/>
              </w:rPr>
              <w:t>F</w:t>
            </w:r>
            <w:r>
              <w:rPr>
                <w:b/>
                <w:color w:val="17365D"/>
                <w:sz w:val="22"/>
                <w:szCs w:val="22"/>
                <w:vertAlign w:val="subscript"/>
              </w:rPr>
              <w:t>N</w:t>
            </w:r>
            <w:r>
              <w:rPr>
                <w:b/>
                <w:color w:val="17365D"/>
                <w:sz w:val="22"/>
                <w:szCs w:val="22"/>
              </w:rPr>
              <w:t xml:space="preserve"> - mg = m</w:t>
            </w:r>
            <w:r>
              <w:rPr>
                <w:b/>
                <w:color w:val="17365D"/>
                <w:sz w:val="22"/>
                <w:szCs w:val="22"/>
              </w:rPr>
              <w:t>a</w:t>
            </w:r>
            <w:r>
              <w:rPr>
                <w:b/>
                <w:color w:val="17365D"/>
                <w:sz w:val="22"/>
                <w:szCs w:val="22"/>
                <w:vertAlign w:val="subscript"/>
              </w:rPr>
              <w:t>y</w:t>
            </w:r>
          </w:p>
          <w:p w14:paraId="767C4218" w14:textId="35CBBF8E" w:rsidR="00EB5CB4" w:rsidRDefault="00A76B89">
            <w:pPr>
              <w:pStyle w:val="TableText"/>
              <w:spacing w:after="20"/>
              <w:jc w:val="center"/>
            </w:pPr>
            <w:r>
              <w:rPr>
                <w:b/>
                <w:color w:val="17365D"/>
                <w:sz w:val="22"/>
                <w:szCs w:val="22"/>
              </w:rPr>
              <w:t xml:space="preserve">Therefore: </w:t>
            </w:r>
            <w:r w:rsidR="00B16703">
              <w:rPr>
                <w:b/>
                <w:color w:val="17365D"/>
                <w:sz w:val="22"/>
                <w:szCs w:val="22"/>
              </w:rPr>
              <w:t>F</w:t>
            </w:r>
            <w:r w:rsidR="00B16703">
              <w:rPr>
                <w:b/>
                <w:color w:val="17365D"/>
                <w:sz w:val="22"/>
                <w:szCs w:val="22"/>
                <w:vertAlign w:val="subscript"/>
              </w:rPr>
              <w:t>N</w:t>
            </w:r>
            <w:r w:rsidR="00B16703">
              <w:rPr>
                <w:b/>
                <w:color w:val="17365D"/>
                <w:sz w:val="22"/>
                <w:szCs w:val="22"/>
              </w:rPr>
              <w:t xml:space="preserve"> = mg + m</w:t>
            </w:r>
            <w:r w:rsidR="00B16703">
              <w:rPr>
                <w:b/>
                <w:color w:val="17365D"/>
                <w:sz w:val="22"/>
                <w:szCs w:val="22"/>
              </w:rPr>
              <w:t>a</w:t>
            </w:r>
            <w:r w:rsidR="00B16703">
              <w:rPr>
                <w:b/>
                <w:color w:val="17365D"/>
                <w:sz w:val="22"/>
                <w:szCs w:val="22"/>
                <w:vertAlign w:val="subscript"/>
              </w:rPr>
              <w:t>y</w:t>
            </w:r>
          </w:p>
        </w:tc>
      </w:tr>
    </w:tbl>
    <w:p w14:paraId="69CEF0F2" w14:textId="77777777" w:rsidR="00EB5CB4" w:rsidRDefault="00A76B89">
      <w:pPr>
        <w:pBdr>
          <w:left w:val="single" w:sz="18" w:space="6" w:color="F59E0B"/>
        </w:pBdr>
        <w:shd w:val="clear" w:color="auto" w:fill="FFF7ED"/>
        <w:spacing w:before="90" w:after="110"/>
        <w:ind w:left="120"/>
      </w:pPr>
      <w:r>
        <w:rPr>
          <w:i/>
          <w:color w:val="7C2D12"/>
        </w:rPr>
        <w:t>Important: velocity tells how the elevator is moving; acceleration determines the net force and the scale reading.</w:t>
      </w:r>
    </w:p>
    <w:p w14:paraId="42FE50D3" w14:textId="77777777" w:rsidR="00EB5CB4" w:rsidRDefault="00A76B89">
      <w:pPr>
        <w:pStyle w:val="Heading1"/>
        <w:spacing w:before="60" w:after="40"/>
      </w:pPr>
      <w:r>
        <w:t>Pre-lab prediction | 4 minutes</w:t>
      </w:r>
    </w:p>
    <w:p w14:paraId="316F917C" w14:textId="77777777" w:rsidR="00EB5CB4" w:rsidRDefault="00A76B89">
      <w:pPr>
        <w:spacing w:after="65"/>
      </w:pPr>
      <w:r>
        <w:rPr/>
        <w:t xml:space="preserve">Without calculating, complete each row. Use up, down, or 0 for acceleration and &gt;, =, or &lt; for </w:t>
      </w:r>
      <w:r>
        <w:rPr/>
        <w:t>F</w:t>
      </w:r>
      <w:r>
        <w:rPr>
          <w:vertAlign w:val="subscript"/>
        </w:rPr>
        <w:t>N</w:t>
      </w:r>
      <w:r>
        <w:rPr/>
        <w:t xml:space="preserve"> compared with </w:t>
      </w:r>
      <w:r>
        <w:rPr/>
        <w:t>F</w:t>
      </w:r>
      <w:r>
        <w:rPr>
          <w:vertAlign w:val="subscript"/>
        </w:rPr>
        <w:t>g</w:t>
      </w:r>
      <w:r>
        <w:rPr/>
        <w:t>.</w:t>
      </w:r>
    </w:p>
    <w:tbl>
      <w:tblPr>
        <w:tblW w:w="9000" w:type="dxa"/>
        <w:jc w:val="center"/>
        <w:tblBorders>
          <w:top w:val="single" w:sz="6" w:space="0" w:color="91A4B7"/>
          <w:left w:val="single" w:sz="6" w:space="0" w:color="91A4B7"/>
          <w:bottom w:val="single" w:sz="6" w:space="0" w:color="91A4B7"/>
          <w:right w:val="single" w:sz="6" w:space="0" w:color="91A4B7"/>
          <w:insideH w:val="single" w:sz="4" w:space="0" w:color="CBD5E1"/>
          <w:insideV w:val="single" w:sz="4" w:space="0" w:color="CBD5E1"/>
        </w:tblBorders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0"/>
        <w:gridCol w:w="1650"/>
        <w:gridCol w:w="1650"/>
        <w:gridCol w:w="2500"/>
      </w:tblGrid>
      <w:tr w:rsidR="00EB5CB4" w14:paraId="3D6D366D" w14:textId="77777777">
        <w:trPr>
          <w:cantSplit/>
          <w:trHeight w:val="470"/>
          <w:tblHeader/>
          <w:jc w:val="center"/>
        </w:trPr>
        <w:tc>
          <w:tcPr>
            <w:tcW w:w="3200" w:type="dxa"/>
            <w:shd w:val="clear" w:color="auto" w:fill="17365D"/>
            <w:vAlign w:val="center"/>
          </w:tcPr>
          <w:p w14:paraId="202D0BEE" w14:textId="77777777" w:rsidR="00EB5CB4" w:rsidRDefault="00A76B89">
            <w:pPr>
              <w:pStyle w:val="TableText"/>
              <w:spacing w:after="20"/>
              <w:jc w:val="center"/>
            </w:pPr>
            <w:r>
              <w:rPr>
                <w:b/>
                <w:color w:val="FFFFFF"/>
              </w:rPr>
              <w:t>Elevator motion</w:t>
            </w:r>
          </w:p>
        </w:tc>
        <w:tc>
          <w:tcPr>
            <w:tcW w:w="1650" w:type="dxa"/>
            <w:shd w:val="clear" w:color="auto" w:fill="17365D"/>
            <w:vAlign w:val="center"/>
          </w:tcPr>
          <w:p w14:paraId="7B2F60AE" w14:textId="77777777" w:rsidR="00EB5CB4" w:rsidRDefault="00A76B89">
            <w:pPr>
              <w:pStyle w:val="TableText"/>
              <w:spacing w:after="20"/>
              <w:jc w:val="center"/>
            </w:pPr>
            <w:r>
              <w:rPr>
                <w:b/>
                <w:color w:val="FFFFFF"/>
              </w:rPr>
              <w:t xml:space="preserve">Direction of </w:t>
            </w:r>
            <w:r>
              <w:rPr>
                <w:b/>
                <w:color w:val="FFFFFF"/>
              </w:rPr>
              <w:t>a</w:t>
            </w:r>
            <w:r>
              <w:rPr>
                <w:b/>
                <w:color w:val="FFFFFF"/>
                <w:vertAlign w:val="subscript"/>
              </w:rPr>
              <w:t>y</w:t>
            </w:r>
          </w:p>
        </w:tc>
        <w:tc>
          <w:tcPr>
            <w:tcW w:w="1650" w:type="dxa"/>
            <w:shd w:val="clear" w:color="auto" w:fill="17365D"/>
            <w:vAlign w:val="center"/>
          </w:tcPr>
          <w:p w14:paraId="639CEE64" w14:textId="77777777" w:rsidR="00EB5CB4" w:rsidRDefault="00A76B89">
            <w:pPr>
              <w:pStyle w:val="TableText"/>
              <w:spacing w:after="20"/>
              <w:jc w:val="center"/>
            </w:pPr>
            <w:r>
              <w:rPr>
                <w:b/>
                <w:color w:val="FFFFFF"/>
              </w:rPr>
              <w:t>F</w:t>
            </w:r>
            <w:r>
              <w:rPr>
                <w:b/>
                <w:color w:val="FFFFFF"/>
                <w:vertAlign w:val="subscript"/>
              </w:rPr>
              <w:t>N</w:t>
            </w:r>
            <w:r>
              <w:rPr>
                <w:b/>
                <w:color w:val="FFFFFF"/>
              </w:rPr>
              <w:t xml:space="preserve"> ___ </w:t>
            </w:r>
            <w:r>
              <w:rPr>
                <w:b/>
                <w:color w:val="FFFFFF"/>
              </w:rPr>
              <w:t>F</w:t>
            </w:r>
            <w:r>
              <w:rPr>
                <w:b/>
                <w:color w:val="FFFFFF"/>
                <w:vertAlign w:val="subscript"/>
              </w:rPr>
              <w:t>g</w:t>
            </w:r>
          </w:p>
        </w:tc>
        <w:tc>
          <w:tcPr>
            <w:tcW w:w="2500" w:type="dxa"/>
            <w:shd w:val="clear" w:color="auto" w:fill="17365D"/>
            <w:vAlign w:val="center"/>
          </w:tcPr>
          <w:p w14:paraId="167263D9" w14:textId="77777777" w:rsidR="00EB5CB4" w:rsidRDefault="00A76B89">
            <w:pPr>
              <w:pStyle w:val="TableText"/>
              <w:spacing w:after="20"/>
              <w:jc w:val="center"/>
            </w:pPr>
            <w:r>
              <w:rPr>
                <w:b/>
                <w:color w:val="FFFFFF"/>
              </w:rPr>
              <w:t>Rider feels...</w:t>
            </w:r>
          </w:p>
        </w:tc>
      </w:tr>
      <w:tr w:rsidR="00EB5CB4" w14:paraId="7ED6791F" w14:textId="77777777">
        <w:trPr>
          <w:cantSplit/>
          <w:trHeight w:val="500"/>
          <w:jc w:val="center"/>
        </w:trPr>
        <w:tc>
          <w:tcPr>
            <w:tcW w:w="3200" w:type="dxa"/>
            <w:vAlign w:val="center"/>
          </w:tcPr>
          <w:p w14:paraId="21CDCF16" w14:textId="77777777" w:rsidR="00EB5CB4" w:rsidRDefault="00A76B89">
            <w:pPr>
              <w:pStyle w:val="TableText"/>
              <w:spacing w:after="20"/>
            </w:pPr>
            <w:r>
              <w:t>Moving upward and speeding up</w:t>
            </w:r>
          </w:p>
        </w:tc>
        <w:tc>
          <w:tcPr>
            <w:tcW w:w="1650" w:type="dxa"/>
            <w:vAlign w:val="center"/>
          </w:tcPr>
          <w:p w14:paraId="6F8E5083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1650" w:type="dxa"/>
            <w:vAlign w:val="center"/>
          </w:tcPr>
          <w:p w14:paraId="41B3A368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2500" w:type="dxa"/>
            <w:vAlign w:val="center"/>
          </w:tcPr>
          <w:p w14:paraId="2390A353" w14:textId="77777777" w:rsidR="00EB5CB4" w:rsidRDefault="00A76B89">
            <w:pPr>
              <w:pStyle w:val="TableText"/>
              <w:spacing w:after="20"/>
              <w:jc w:val="center"/>
            </w:pPr>
            <w:r>
              <w:rPr>
                <w:color w:val="64748B"/>
                <w:sz w:val="17"/>
                <w:szCs w:val="17"/>
              </w:rPr>
              <w:t>heavier / same / lighter</w:t>
            </w:r>
          </w:p>
        </w:tc>
      </w:tr>
      <w:tr w:rsidR="00EB5CB4" w14:paraId="4CAAC72E" w14:textId="77777777">
        <w:trPr>
          <w:cantSplit/>
          <w:trHeight w:val="500"/>
          <w:jc w:val="center"/>
        </w:trPr>
        <w:tc>
          <w:tcPr>
            <w:tcW w:w="3200" w:type="dxa"/>
            <w:vAlign w:val="center"/>
          </w:tcPr>
          <w:p w14:paraId="04F18F87" w14:textId="77777777" w:rsidR="00EB5CB4" w:rsidRDefault="00A76B89">
            <w:pPr>
              <w:pStyle w:val="TableText"/>
              <w:spacing w:after="20"/>
            </w:pPr>
            <w:r>
              <w:t>Moving upward and slowing down</w:t>
            </w:r>
          </w:p>
        </w:tc>
        <w:tc>
          <w:tcPr>
            <w:tcW w:w="1650" w:type="dxa"/>
            <w:vAlign w:val="center"/>
          </w:tcPr>
          <w:p w14:paraId="421BEBDC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1650" w:type="dxa"/>
            <w:vAlign w:val="center"/>
          </w:tcPr>
          <w:p w14:paraId="44342B24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2500" w:type="dxa"/>
            <w:vAlign w:val="center"/>
          </w:tcPr>
          <w:p w14:paraId="2067E437" w14:textId="77777777" w:rsidR="00EB5CB4" w:rsidRDefault="00A76B89">
            <w:pPr>
              <w:pStyle w:val="TableText"/>
              <w:spacing w:after="20"/>
              <w:jc w:val="center"/>
            </w:pPr>
            <w:r>
              <w:rPr>
                <w:color w:val="64748B"/>
                <w:sz w:val="17"/>
                <w:szCs w:val="17"/>
              </w:rPr>
              <w:t>heavier / same / lighter</w:t>
            </w:r>
          </w:p>
        </w:tc>
      </w:tr>
      <w:tr w:rsidR="00EB5CB4" w14:paraId="2C2CB12C" w14:textId="77777777">
        <w:trPr>
          <w:cantSplit/>
          <w:trHeight w:val="500"/>
          <w:jc w:val="center"/>
        </w:trPr>
        <w:tc>
          <w:tcPr>
            <w:tcW w:w="3200" w:type="dxa"/>
            <w:vAlign w:val="center"/>
          </w:tcPr>
          <w:p w14:paraId="4EA80833" w14:textId="77777777" w:rsidR="00EB5CB4" w:rsidRDefault="00A76B89">
            <w:pPr>
              <w:pStyle w:val="TableText"/>
              <w:spacing w:after="20"/>
            </w:pPr>
            <w:r>
              <w:t>Moving downward and speeding up</w:t>
            </w:r>
          </w:p>
        </w:tc>
        <w:tc>
          <w:tcPr>
            <w:tcW w:w="1650" w:type="dxa"/>
            <w:vAlign w:val="center"/>
          </w:tcPr>
          <w:p w14:paraId="1F4F7A3A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1650" w:type="dxa"/>
            <w:vAlign w:val="center"/>
          </w:tcPr>
          <w:p w14:paraId="4710B38C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2500" w:type="dxa"/>
            <w:vAlign w:val="center"/>
          </w:tcPr>
          <w:p w14:paraId="66C4EFB4" w14:textId="77777777" w:rsidR="00EB5CB4" w:rsidRDefault="00A76B89">
            <w:pPr>
              <w:pStyle w:val="TableText"/>
              <w:spacing w:after="20"/>
              <w:jc w:val="center"/>
            </w:pPr>
            <w:r>
              <w:rPr>
                <w:color w:val="64748B"/>
                <w:sz w:val="17"/>
                <w:szCs w:val="17"/>
              </w:rPr>
              <w:t>heavier / same / lighter</w:t>
            </w:r>
          </w:p>
        </w:tc>
      </w:tr>
      <w:tr w:rsidR="00EB5CB4" w14:paraId="4E3155F7" w14:textId="77777777">
        <w:trPr>
          <w:cantSplit/>
          <w:trHeight w:val="500"/>
          <w:jc w:val="center"/>
        </w:trPr>
        <w:tc>
          <w:tcPr>
            <w:tcW w:w="3200" w:type="dxa"/>
            <w:vAlign w:val="center"/>
          </w:tcPr>
          <w:p w14:paraId="4995A439" w14:textId="77777777" w:rsidR="00EB5CB4" w:rsidRDefault="00A76B89">
            <w:pPr>
              <w:pStyle w:val="TableText"/>
              <w:spacing w:after="20"/>
            </w:pPr>
            <w:r>
              <w:t>Moving downward and slowing down</w:t>
            </w:r>
          </w:p>
        </w:tc>
        <w:tc>
          <w:tcPr>
            <w:tcW w:w="1650" w:type="dxa"/>
            <w:vAlign w:val="center"/>
          </w:tcPr>
          <w:p w14:paraId="0CCA043D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1650" w:type="dxa"/>
            <w:vAlign w:val="center"/>
          </w:tcPr>
          <w:p w14:paraId="3D11505B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2500" w:type="dxa"/>
            <w:vAlign w:val="center"/>
          </w:tcPr>
          <w:p w14:paraId="5C4495BD" w14:textId="77777777" w:rsidR="00EB5CB4" w:rsidRDefault="00A76B89">
            <w:pPr>
              <w:pStyle w:val="TableText"/>
              <w:spacing w:after="20"/>
              <w:jc w:val="center"/>
            </w:pPr>
            <w:r>
              <w:rPr>
                <w:color w:val="64748B"/>
                <w:sz w:val="17"/>
                <w:szCs w:val="17"/>
              </w:rPr>
              <w:t>heavier / same / lighter</w:t>
            </w:r>
          </w:p>
        </w:tc>
      </w:tr>
    </w:tbl>
    <w:p w14:paraId="55BBCA8F" w14:textId="77777777" w:rsidR="00EB5CB4" w:rsidRDefault="00A76B89">
      <w:r>
        <w:br w:type="page"/>
      </w:r>
    </w:p>
    <w:p w14:paraId="2056A405" w14:textId="77777777" w:rsidR="00EB5CB4" w:rsidRDefault="00A76B89">
      <w:pPr>
        <w:pStyle w:val="Eyebrow"/>
        <w:spacing w:after="20"/>
      </w:pPr>
      <w:r>
        <w:lastRenderedPageBreak/>
        <w:t>PART A</w:t>
      </w:r>
    </w:p>
    <w:p w14:paraId="36DF2603" w14:textId="77777777" w:rsidR="00EB5CB4" w:rsidRDefault="00A76B89">
      <w:pPr>
        <w:pStyle w:val="Title"/>
        <w:spacing w:after="70"/>
      </w:pPr>
      <w:r>
        <w:rPr>
          <w:sz w:val="32"/>
          <w:szCs w:val="32"/>
        </w:rPr>
        <w:t>How acceleration changes apparent weight</w:t>
      </w:r>
    </w:p>
    <w:p w14:paraId="29C224E5" w14:textId="77777777" w:rsidR="00EB5CB4" w:rsidRDefault="00A76B89">
      <w:pPr>
        <w:pStyle w:val="Heading1"/>
        <w:spacing w:before="40" w:after="35"/>
      </w:pPr>
      <w:r>
        <w:rPr>
          <w:sz w:val="26"/>
          <w:szCs w:val="26"/>
        </w:rPr>
        <w:t>Setup | 3 minutes</w:t>
      </w:r>
    </w:p>
    <w:p w14:paraId="180E3CEF" w14:textId="77777777" w:rsidR="00EB5CB4" w:rsidRDefault="00A76B89">
      <w:pPr>
        <w:spacing w:after="25"/>
        <w:ind w:left="120"/>
      </w:pPr>
      <w:r>
        <w:t>1. Open Build Physics. Choose Elevator forces, then load/reload the experiment.</w:t>
      </w:r>
    </w:p>
    <w:p w14:paraId="75446B32" w14:textId="77777777" w:rsidR="00EB5CB4" w:rsidRDefault="00A76B89">
      <w:pPr>
        <w:spacing w:after="25"/>
        <w:ind w:left="120"/>
      </w:pPr>
      <w:r>
        <w:t>2. Confirm that force vectors and vector values are visible. The rider begins at m = 1.00 kg.</w:t>
      </w:r>
    </w:p>
    <w:p w14:paraId="5CD15D37" w14:textId="77777777" w:rsidR="00EB5CB4" w:rsidRDefault="00A76B89">
      <w:pPr>
        <w:spacing w:after="25"/>
        <w:ind w:left="120"/>
      </w:pPr>
      <w:r>
        <w:t>3. Select Elevator floor. In the Object Inspector under Prescribed motion, edit y acceleration.</w:t>
      </w:r>
    </w:p>
    <w:p w14:paraId="66F1F127" w14:textId="77777777" w:rsidR="00EB5CB4" w:rsidRDefault="00A76B89">
      <w:pPr>
        <w:spacing w:after="80"/>
        <w:ind w:left="120"/>
      </w:pPr>
      <w:r>
        <w:rPr/>
        <w:t xml:space="preserve">4. Select Elevator rider to read </w:t>
      </w:r>
      <w:r>
        <w:rPr/>
        <w:t>F</w:t>
      </w:r>
      <w:r>
        <w:rPr>
          <w:vertAlign w:val="subscript"/>
        </w:rPr>
        <w:t>N</w:t>
      </w:r>
      <w:r>
        <w:rPr/>
        <w:t xml:space="preserve">, </w:t>
      </w:r>
      <w:r>
        <w:rPr/>
        <w:t>F</w:t>
      </w:r>
      <w:r>
        <w:rPr>
          <w:vertAlign w:val="subscript"/>
        </w:rPr>
        <w:t>g</w:t>
      </w:r>
      <w:r>
        <w:rPr/>
        <w:t xml:space="preserve">, and </w:t>
      </w:r>
      <w:r>
        <w:rPr/>
        <w:t>a</w:t>
      </w:r>
      <w:r>
        <w:rPr>
          <w:vertAlign w:val="subscript"/>
        </w:rPr>
        <w:t>y</w:t>
      </w:r>
      <w:r>
        <w:rPr/>
        <w:t>. Keep mass and gravity constant in Part A.</w:t>
      </w:r>
    </w:p>
    <w:p w14:paraId="6ABD4DC4" w14:textId="322D3AED" w:rsidR="00EB5CB4" w:rsidRDefault="00A76B89">
      <w:pPr>
        <w:shd w:val="clear" w:color="auto" w:fill="2F75B5"/>
        <w:spacing w:before="40" w:after="100" w:line="250" w:lineRule="auto"/>
        <w:ind w:left="130" w:right="100"/>
      </w:pPr>
      <w:r>
        <w:rPr>
          <w:b/>
          <w:color w:val="FFFFFF"/>
          <w:sz w:val="17"/>
          <w:szCs w:val="17"/>
        </w:rPr>
        <w:t xml:space="preserve">FAST, CONSISTENT TRIALS  </w:t>
      </w:r>
      <w:r w:rsidR="00B16703">
        <w:rPr>
          <w:color w:val="FFFFFF"/>
          <w:sz w:val="18"/>
          <w:szCs w:val="18"/>
        </w:rPr>
        <w:t xml:space="preserve">Reset, then set </w:t>
      </w:r>
      <w:r w:rsidR="00B16703">
        <w:rPr>
          <w:color w:val="FFFFFF"/>
          <w:sz w:val="18"/>
          <w:szCs w:val="18"/>
        </w:rPr>
        <w:t>a</w:t>
      </w:r>
      <w:r w:rsidR="00B16703">
        <w:rPr>
          <w:color w:val="FFFFFF"/>
          <w:sz w:val="18"/>
          <w:szCs w:val="18"/>
          <w:vertAlign w:val="subscript"/>
        </w:rPr>
        <w:t>y</w:t>
      </w:r>
      <w:r w:rsidR="00B16703">
        <w:rPr>
          <w:color w:val="FFFFFF"/>
          <w:sz w:val="18"/>
          <w:szCs w:val="18"/>
        </w:rPr>
        <w:t xml:space="preserve"> &gt; Run briefly &gt; Pause &gt; record.</w:t>
      </w:r>
      <w:r>
        <w:rPr>
          <w:color w:val="FFFFFF"/>
          <w:sz w:val="18"/>
          <w:szCs w:val="18"/>
        </w:rPr>
        <w:t xml:space="preserve"> Do not reload between trials; Reload experiment restores the original settings.</w:t>
      </w:r>
    </w:p>
    <w:p w14:paraId="7B5D47EB" w14:textId="77777777" w:rsidR="00EB5CB4" w:rsidRDefault="00A76B89">
      <w:pPr>
        <w:pStyle w:val="Heading1"/>
        <w:spacing w:before="40" w:after="35"/>
      </w:pPr>
      <w:r>
        <w:rPr>
          <w:sz w:val="26"/>
          <w:szCs w:val="26"/>
        </w:rPr>
        <w:t>Data table | 10 minutes</w:t>
      </w:r>
    </w:p>
    <w:p w14:paraId="449CFBE8" w14:textId="0FD4D7A1" w:rsidR="00EB5CB4" w:rsidRDefault="00A76B89">
      <w:pPr>
        <w:spacing w:after="55"/>
      </w:pPr>
      <w:r>
        <w:rPr/>
        <w:t xml:space="preserve">Before each run, calculate the predicted normal force. After pausing, record the displ</w:t>
      </w:r>
      <w:r>
        <w:rPr/>
        <w:t xml:space="preserve">a</w:t>
      </w:r>
      <w:r>
        <w:rPr>
          <w:vertAlign w:val="subscript"/>
        </w:rPr>
        <w:t xml:space="preserve">y</w:t>
      </w:r>
      <w:r>
        <w:rPr/>
        <w:t xml:space="preserve">ed values. Use g = </w:t>
      </w:r>
      <w:r w:rsidR="00B16703">
        <w:t>9.8</w:t>
      </w:r>
      <w:r>
        <w:rPr/>
        <w:t xml:space="preserve"> </w:t>
      </w:r>
      <w:r>
        <w:rPr/>
        <w:t xml:space="preserve">m/s</w:t>
      </w:r>
      <w:r>
        <w:rPr>
          <w:vertAlign w:val="superscript"/>
        </w:rPr>
        <w:t xml:space="preserve">2</w:t>
      </w:r>
      <w:r>
        <w:rPr/>
        <w:t xml:space="preserve">.</w:t>
      </w:r>
    </w:p>
    <w:tbl>
      <w:tblPr>
        <w:tblW w:w="5000" w:type="pct"/>
        <w:jc w:val="center"/>
        <w:tblBorders>
          <w:top w:val="single" w:sz="6" w:space="0" w:color="8296AA"/>
          <w:left w:val="single" w:sz="6" w:space="0" w:color="8296AA"/>
          <w:bottom w:val="single" w:sz="6" w:space="0" w:color="8296AA"/>
          <w:right w:val="single" w:sz="6" w:space="0" w:color="8296AA"/>
          <w:insideH w:val="single" w:sz="4" w:space="0" w:color="CBD5E1"/>
          <w:insideV w:val="single" w:sz="4" w:space="0" w:color="CBD5E1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49"/>
        <w:gridCol w:w="1275"/>
        <w:gridCol w:w="1863"/>
        <w:gridCol w:w="1715"/>
        <w:gridCol w:w="1635"/>
        <w:gridCol w:w="1635"/>
        <w:gridCol w:w="1812"/>
      </w:tblGrid>
      <w:tr w:rsidR="00B16703" w14:paraId="72951BCA" w14:textId="77777777" w:rsidTr="00B16703">
        <w:trPr>
          <w:cantSplit/>
          <w:trHeight w:val="680"/>
          <w:tblHeader/>
          <w:jc w:val="center"/>
        </w:trPr>
        <w:tc>
          <w:tcPr>
            <w:tcW w:w="394" w:type="pct"/>
            <w:shd w:val="clear" w:color="auto" w:fill="17365D"/>
            <w:vAlign w:val="center"/>
          </w:tcPr>
          <w:p w14:paraId="5578BEBC" w14:textId="77777777" w:rsidR="00B16703" w:rsidRDefault="00B16703">
            <w:pPr>
              <w:pStyle w:val="TableText"/>
              <w:spacing w:after="20"/>
              <w:jc w:val="center"/>
            </w:pPr>
            <w:r>
              <w:rPr>
                <w:b/>
                <w:color w:val="FFFFFF"/>
                <w:sz w:val="16"/>
                <w:szCs w:val="16"/>
              </w:rPr>
              <w:t>Trial</w:t>
            </w:r>
          </w:p>
        </w:tc>
        <w:tc>
          <w:tcPr>
            <w:tcW w:w="591" w:type="pct"/>
            <w:shd w:val="clear" w:color="auto" w:fill="17365D"/>
            <w:vAlign w:val="center"/>
          </w:tcPr>
          <w:p w14:paraId="143A08C4" w14:textId="77777777" w:rsidR="00B16703" w:rsidRDefault="00B16703">
            <w:pPr>
              <w:pStyle w:val="TableText"/>
              <w:spacing w:after="20"/>
              <w:jc w:val="center"/>
            </w:pPr>
            <w:r>
              <w:rPr>
                <w:b/>
                <w:color w:val="FFFFFF"/>
                <w:sz w:val="16"/>
                <w:szCs w:val="16"/>
              </w:rPr>
              <w:t xml:space="preserve">Floor </w:t>
            </w:r>
            <w:r>
              <w:rPr>
                <w:b/>
                <w:color w:val="FFFFFF"/>
                <w:sz w:val="16"/>
                <w:szCs w:val="16"/>
              </w:rPr>
              <w:t>a</w:t>
            </w:r>
            <w:r>
              <w:rPr>
                <w:b/>
                <w:color w:val="FFFFFF"/>
                <w:sz w:val="16"/>
                <w:szCs w:val="16"/>
                <w:vertAlign w:val="subscript"/>
              </w:rPr>
              <w:t>y</w:t>
            </w:r>
          </w:p>
          <w:p w14:paraId="116F1236" w14:textId="77777777" w:rsidR="00B16703" w:rsidRDefault="00B16703">
            <w:pPr>
              <w:pStyle w:val="TableText"/>
              <w:spacing w:after="20"/>
              <w:jc w:val="center"/>
            </w:pPr>
            <w:r>
              <w:rPr>
                <w:b/>
                <w:color w:val="FFFFFF"/>
                <w:sz w:val="16"/>
                <w:szCs w:val="16"/>
              </w:rPr>
              <w:t>(</w:t>
            </w:r>
            <w:r>
              <w:rPr>
                <w:b/>
                <w:color w:val="FFFFFF"/>
                <w:sz w:val="16"/>
                <w:szCs w:val="16"/>
              </w:rPr>
              <w:t>m/s</w:t>
            </w:r>
            <w:r>
              <w:rPr>
                <w:b/>
                <w:color w:val="FFFFFF"/>
                <w:sz w:val="16"/>
                <w:szCs w:val="16"/>
                <w:vertAlign w:val="superscript"/>
              </w:rPr>
              <w:t>2</w:t>
            </w:r>
            <w:r>
              <w:rPr>
                <w:b/>
                <w:color w:val="FFFFFF"/>
                <w:sz w:val="16"/>
                <w:szCs w:val="16"/>
              </w:rPr>
              <w:t>)</w:t>
            </w:r>
          </w:p>
        </w:tc>
        <w:tc>
          <w:tcPr>
            <w:tcW w:w="864" w:type="pct"/>
            <w:shd w:val="clear" w:color="auto" w:fill="17365D"/>
            <w:vAlign w:val="center"/>
          </w:tcPr>
          <w:p w14:paraId="6D1A4E46" w14:textId="77777777" w:rsidR="00B16703" w:rsidRDefault="00B16703">
            <w:pPr>
              <w:pStyle w:val="TableText"/>
              <w:spacing w:after="20"/>
              <w:jc w:val="center"/>
            </w:pPr>
            <w:r>
              <w:rPr>
                <w:b/>
                <w:color w:val="FFFFFF"/>
                <w:sz w:val="16"/>
                <w:szCs w:val="16"/>
              </w:rPr>
              <w:t xml:space="preserve">Calculated </w:t>
            </w:r>
            <w:r>
              <w:rPr>
                <w:b/>
                <w:color w:val="FFFFFF"/>
                <w:sz w:val="16"/>
                <w:szCs w:val="16"/>
              </w:rPr>
              <w:t>F</w:t>
            </w:r>
            <w:r>
              <w:rPr>
                <w:b/>
                <w:color w:val="FFFFFF"/>
                <w:sz w:val="16"/>
                <w:szCs w:val="16"/>
                <w:vertAlign w:val="subscript"/>
              </w:rPr>
              <w:t>N</w:t>
            </w:r>
          </w:p>
          <w:p w14:paraId="2539B729" w14:textId="77777777" w:rsidR="00B16703" w:rsidRDefault="00B16703">
            <w:pPr>
              <w:pStyle w:val="TableText"/>
              <w:spacing w:after="20"/>
              <w:jc w:val="center"/>
            </w:pPr>
            <w:r>
              <w:rPr>
                <w:b/>
                <w:color w:val="FFFFFF"/>
                <w:sz w:val="16"/>
                <w:szCs w:val="16"/>
              </w:rPr>
              <w:t>(N)</w:t>
            </w:r>
          </w:p>
        </w:tc>
        <w:tc>
          <w:tcPr>
            <w:tcW w:w="795" w:type="pct"/>
            <w:shd w:val="clear" w:color="auto" w:fill="17365D"/>
            <w:vAlign w:val="center"/>
          </w:tcPr>
          <w:p w14:paraId="323470BE" w14:textId="77777777" w:rsidR="00B16703" w:rsidRDefault="00B16703">
            <w:pPr>
              <w:pStyle w:val="TableText"/>
              <w:spacing w:after="20"/>
              <w:jc w:val="center"/>
            </w:pPr>
            <w:r>
              <w:rPr>
                <w:b/>
                <w:color w:val="FFFFFF"/>
                <w:sz w:val="16"/>
                <w:szCs w:val="16"/>
              </w:rPr>
              <w:t xml:space="preserve">Measured </w:t>
            </w:r>
            <w:r>
              <w:rPr>
                <w:b/>
                <w:color w:val="FFFFFF"/>
                <w:sz w:val="16"/>
                <w:szCs w:val="16"/>
              </w:rPr>
              <w:t>F</w:t>
            </w:r>
            <w:r>
              <w:rPr>
                <w:b/>
                <w:color w:val="FFFFFF"/>
                <w:sz w:val="16"/>
                <w:szCs w:val="16"/>
                <w:vertAlign w:val="subscript"/>
              </w:rPr>
              <w:t>g</w:t>
            </w:r>
          </w:p>
          <w:p w14:paraId="20D6027D" w14:textId="77777777" w:rsidR="00B16703" w:rsidRDefault="00B16703">
            <w:pPr>
              <w:pStyle w:val="TableText"/>
              <w:spacing w:after="20"/>
              <w:jc w:val="center"/>
            </w:pPr>
            <w:r>
              <w:rPr>
                <w:b/>
                <w:color w:val="FFFFFF"/>
                <w:sz w:val="16"/>
                <w:szCs w:val="16"/>
              </w:rPr>
              <w:t>(N)</w:t>
            </w:r>
          </w:p>
        </w:tc>
        <w:tc>
          <w:tcPr>
            <w:tcW w:w="758" w:type="pct"/>
            <w:shd w:val="clear" w:color="auto" w:fill="17365D"/>
            <w:vAlign w:val="center"/>
          </w:tcPr>
          <w:p w14:paraId="4D2A4A9A" w14:textId="77777777" w:rsidR="00B16703" w:rsidRDefault="00B16703">
            <w:pPr>
              <w:pStyle w:val="TableText"/>
              <w:spacing w:after="20"/>
              <w:jc w:val="center"/>
            </w:pPr>
            <w:r>
              <w:rPr>
                <w:b/>
                <w:color w:val="FFFFFF"/>
                <w:sz w:val="16"/>
                <w:szCs w:val="16"/>
              </w:rPr>
              <w:t xml:space="preserve">Measured </w:t>
            </w:r>
            <w:r>
              <w:rPr>
                <w:b/>
                <w:color w:val="FFFFFF"/>
                <w:sz w:val="16"/>
                <w:szCs w:val="16"/>
              </w:rPr>
              <w:t>F</w:t>
            </w:r>
            <w:r>
              <w:rPr>
                <w:b/>
                <w:color w:val="FFFFFF"/>
                <w:sz w:val="16"/>
                <w:szCs w:val="16"/>
                <w:vertAlign w:val="subscript"/>
              </w:rPr>
              <w:t>N</w:t>
            </w:r>
          </w:p>
          <w:p w14:paraId="6A7CE3F0" w14:textId="77777777" w:rsidR="00B16703" w:rsidRDefault="00B16703">
            <w:pPr>
              <w:pStyle w:val="TableText"/>
              <w:spacing w:after="20"/>
              <w:jc w:val="center"/>
            </w:pPr>
            <w:r>
              <w:rPr>
                <w:b/>
                <w:color w:val="FFFFFF"/>
                <w:sz w:val="16"/>
                <w:szCs w:val="16"/>
              </w:rPr>
              <w:t>(N)</w:t>
            </w:r>
          </w:p>
        </w:tc>
        <w:tc>
          <w:tcPr>
            <w:tcW w:w="758" w:type="pct"/>
            <w:shd w:val="clear" w:color="auto" w:fill="17365D"/>
            <w:vAlign w:val="center"/>
          </w:tcPr>
          <w:p w14:paraId="544160E7" w14:textId="77777777" w:rsidR="00B16703" w:rsidRDefault="00B16703">
            <w:pPr>
              <w:pStyle w:val="TableText"/>
              <w:spacing w:after="20"/>
              <w:jc w:val="center"/>
            </w:pPr>
            <w:r>
              <w:rPr>
                <w:b/>
                <w:color w:val="FFFFFF"/>
                <w:sz w:val="16"/>
                <w:szCs w:val="16"/>
              </w:rPr>
              <w:t xml:space="preserve">Rider </w:t>
            </w:r>
            <w:r>
              <w:rPr>
                <w:b/>
                <w:color w:val="FFFFFF"/>
                <w:sz w:val="16"/>
                <w:szCs w:val="16"/>
              </w:rPr>
              <w:t>a</w:t>
            </w:r>
            <w:r>
              <w:rPr>
                <w:b/>
                <w:color w:val="FFFFFF"/>
                <w:sz w:val="16"/>
                <w:szCs w:val="16"/>
                <w:vertAlign w:val="subscript"/>
              </w:rPr>
              <w:t>y</w:t>
            </w:r>
          </w:p>
          <w:p w14:paraId="6B2F5B47" w14:textId="77777777" w:rsidR="00B16703" w:rsidRDefault="00B16703">
            <w:pPr>
              <w:pStyle w:val="TableText"/>
              <w:spacing w:after="20"/>
              <w:jc w:val="center"/>
            </w:pPr>
            <w:r>
              <w:rPr>
                <w:b/>
                <w:color w:val="FFFFFF"/>
                <w:sz w:val="16"/>
                <w:szCs w:val="16"/>
              </w:rPr>
              <w:t>(</w:t>
            </w:r>
            <w:r>
              <w:rPr>
                <w:b/>
                <w:color w:val="FFFFFF"/>
                <w:sz w:val="16"/>
                <w:szCs w:val="16"/>
              </w:rPr>
              <w:t>m/s</w:t>
            </w:r>
            <w:r>
              <w:rPr>
                <w:b/>
                <w:color w:val="FFFFFF"/>
                <w:sz w:val="16"/>
                <w:szCs w:val="16"/>
                <w:vertAlign w:val="superscript"/>
              </w:rPr>
              <w:t>2</w:t>
            </w:r>
            <w:r>
              <w:rPr>
                <w:b/>
                <w:color w:val="FFFFFF"/>
                <w:sz w:val="16"/>
                <w:szCs w:val="16"/>
              </w:rPr>
              <w:t>)</w:t>
            </w:r>
          </w:p>
        </w:tc>
        <w:tc>
          <w:tcPr>
            <w:tcW w:w="841" w:type="pct"/>
            <w:shd w:val="clear" w:color="auto" w:fill="17365D"/>
            <w:vAlign w:val="center"/>
          </w:tcPr>
          <w:p w14:paraId="74761F21" w14:textId="77777777" w:rsidR="00B16703" w:rsidRDefault="00B16703">
            <w:pPr>
              <w:pStyle w:val="TableText"/>
              <w:spacing w:after="20"/>
              <w:jc w:val="center"/>
            </w:pPr>
            <w:r>
              <w:rPr>
                <w:b/>
                <w:color w:val="FFFFFF"/>
                <w:sz w:val="16"/>
                <w:szCs w:val="16"/>
              </w:rPr>
              <w:t>Feels...</w:t>
            </w:r>
          </w:p>
        </w:tc>
      </w:tr>
      <w:tr w:rsidR="00B16703" w14:paraId="1E694D5D" w14:textId="77777777" w:rsidTr="00B16703">
        <w:trPr>
          <w:cantSplit/>
          <w:trHeight w:val="620"/>
          <w:jc w:val="center"/>
        </w:trPr>
        <w:tc>
          <w:tcPr>
            <w:tcW w:w="394" w:type="pct"/>
            <w:shd w:val="clear" w:color="auto" w:fill="F7FAFC"/>
            <w:vAlign w:val="center"/>
          </w:tcPr>
          <w:p w14:paraId="5D57F650" w14:textId="77777777" w:rsidR="00B16703" w:rsidRDefault="00B16703">
            <w:pPr>
              <w:pStyle w:val="TableText"/>
              <w:spacing w:after="20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91" w:type="pct"/>
            <w:shd w:val="clear" w:color="auto" w:fill="F7FAFC"/>
            <w:vAlign w:val="center"/>
          </w:tcPr>
          <w:p w14:paraId="1291447D" w14:textId="77777777" w:rsidR="00B16703" w:rsidRDefault="00B16703">
            <w:pPr>
              <w:pStyle w:val="TableText"/>
              <w:spacing w:after="20"/>
              <w:jc w:val="center"/>
            </w:pPr>
            <w:r>
              <w:rPr>
                <w:b/>
              </w:rPr>
              <w:t>+5.0</w:t>
            </w:r>
          </w:p>
        </w:tc>
        <w:tc>
          <w:tcPr>
            <w:tcW w:w="864" w:type="pct"/>
            <w:shd w:val="clear" w:color="auto" w:fill="F7FAFC"/>
            <w:vAlign w:val="center"/>
          </w:tcPr>
          <w:p w14:paraId="69FD38B0" w14:textId="77777777" w:rsidR="00B16703" w:rsidRDefault="00B16703">
            <w:pPr>
              <w:pStyle w:val="TableText"/>
              <w:spacing w:after="20"/>
              <w:jc w:val="center"/>
            </w:pPr>
          </w:p>
        </w:tc>
        <w:tc>
          <w:tcPr>
            <w:tcW w:w="795" w:type="pct"/>
            <w:shd w:val="clear" w:color="auto" w:fill="F7FAFC"/>
            <w:vAlign w:val="center"/>
          </w:tcPr>
          <w:p w14:paraId="3274AA81" w14:textId="77777777" w:rsidR="00B16703" w:rsidRDefault="00B16703">
            <w:pPr>
              <w:pStyle w:val="TableText"/>
              <w:spacing w:after="20"/>
              <w:jc w:val="center"/>
            </w:pPr>
          </w:p>
        </w:tc>
        <w:tc>
          <w:tcPr>
            <w:tcW w:w="758" w:type="pct"/>
            <w:shd w:val="clear" w:color="auto" w:fill="F7FAFC"/>
            <w:vAlign w:val="center"/>
          </w:tcPr>
          <w:p w14:paraId="40BDE64A" w14:textId="77777777" w:rsidR="00B16703" w:rsidRDefault="00B16703">
            <w:pPr>
              <w:pStyle w:val="TableText"/>
              <w:spacing w:after="20"/>
              <w:jc w:val="center"/>
            </w:pPr>
          </w:p>
        </w:tc>
        <w:tc>
          <w:tcPr>
            <w:tcW w:w="758" w:type="pct"/>
            <w:shd w:val="clear" w:color="auto" w:fill="F7FAFC"/>
            <w:vAlign w:val="center"/>
          </w:tcPr>
          <w:p w14:paraId="50386D0A" w14:textId="77777777" w:rsidR="00B16703" w:rsidRDefault="00B16703">
            <w:pPr>
              <w:pStyle w:val="TableText"/>
              <w:spacing w:after="20"/>
              <w:jc w:val="center"/>
            </w:pPr>
          </w:p>
        </w:tc>
        <w:tc>
          <w:tcPr>
            <w:tcW w:w="841" w:type="pct"/>
            <w:shd w:val="clear" w:color="auto" w:fill="F7FAFC"/>
            <w:vAlign w:val="center"/>
          </w:tcPr>
          <w:p w14:paraId="07DC02EF" w14:textId="77777777" w:rsidR="00B16703" w:rsidRDefault="00B16703">
            <w:pPr>
              <w:pStyle w:val="TableText"/>
              <w:spacing w:after="20"/>
              <w:jc w:val="center"/>
            </w:pPr>
            <w:r>
              <w:rPr>
                <w:color w:val="64748B"/>
                <w:sz w:val="15"/>
                <w:szCs w:val="15"/>
              </w:rPr>
              <w:t>heavy / same / light</w:t>
            </w:r>
          </w:p>
        </w:tc>
      </w:tr>
      <w:tr w:rsidR="00B16703" w14:paraId="008E067C" w14:textId="77777777" w:rsidTr="00B16703">
        <w:trPr>
          <w:cantSplit/>
          <w:trHeight w:val="620"/>
          <w:jc w:val="center"/>
        </w:trPr>
        <w:tc>
          <w:tcPr>
            <w:tcW w:w="394" w:type="pct"/>
            <w:shd w:val="clear" w:color="auto" w:fill="FFFFFF"/>
            <w:vAlign w:val="center"/>
          </w:tcPr>
          <w:p w14:paraId="48C9A7A6" w14:textId="77777777" w:rsidR="00B16703" w:rsidRDefault="00B16703">
            <w:pPr>
              <w:pStyle w:val="TableText"/>
              <w:spacing w:after="20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591" w:type="pct"/>
            <w:shd w:val="clear" w:color="auto" w:fill="FFFFFF"/>
            <w:vAlign w:val="center"/>
          </w:tcPr>
          <w:p w14:paraId="7B31745A" w14:textId="77777777" w:rsidR="00B16703" w:rsidRDefault="00B16703">
            <w:pPr>
              <w:pStyle w:val="TableText"/>
              <w:spacing w:after="20"/>
              <w:jc w:val="center"/>
            </w:pPr>
            <w:r>
              <w:rPr>
                <w:b/>
              </w:rPr>
              <w:t>+2.0</w:t>
            </w:r>
          </w:p>
        </w:tc>
        <w:tc>
          <w:tcPr>
            <w:tcW w:w="864" w:type="pct"/>
            <w:shd w:val="clear" w:color="auto" w:fill="FFFFFF"/>
            <w:vAlign w:val="center"/>
          </w:tcPr>
          <w:p w14:paraId="334993DC" w14:textId="77777777" w:rsidR="00B16703" w:rsidRDefault="00B16703">
            <w:pPr>
              <w:pStyle w:val="TableText"/>
              <w:spacing w:after="20"/>
              <w:jc w:val="center"/>
            </w:pPr>
          </w:p>
        </w:tc>
        <w:tc>
          <w:tcPr>
            <w:tcW w:w="795" w:type="pct"/>
            <w:shd w:val="clear" w:color="auto" w:fill="FFFFFF"/>
            <w:vAlign w:val="center"/>
          </w:tcPr>
          <w:p w14:paraId="28BA3FCE" w14:textId="77777777" w:rsidR="00B16703" w:rsidRDefault="00B16703">
            <w:pPr>
              <w:pStyle w:val="TableText"/>
              <w:spacing w:after="20"/>
              <w:jc w:val="center"/>
            </w:pPr>
          </w:p>
        </w:tc>
        <w:tc>
          <w:tcPr>
            <w:tcW w:w="758" w:type="pct"/>
            <w:shd w:val="clear" w:color="auto" w:fill="FFFFFF"/>
            <w:vAlign w:val="center"/>
          </w:tcPr>
          <w:p w14:paraId="0C2E965C" w14:textId="77777777" w:rsidR="00B16703" w:rsidRDefault="00B16703">
            <w:pPr>
              <w:pStyle w:val="TableText"/>
              <w:spacing w:after="20"/>
              <w:jc w:val="center"/>
            </w:pPr>
          </w:p>
        </w:tc>
        <w:tc>
          <w:tcPr>
            <w:tcW w:w="758" w:type="pct"/>
            <w:shd w:val="clear" w:color="auto" w:fill="FFFFFF"/>
            <w:vAlign w:val="center"/>
          </w:tcPr>
          <w:p w14:paraId="724AF6B3" w14:textId="77777777" w:rsidR="00B16703" w:rsidRDefault="00B16703">
            <w:pPr>
              <w:pStyle w:val="TableText"/>
              <w:spacing w:after="20"/>
              <w:jc w:val="center"/>
            </w:pPr>
          </w:p>
        </w:tc>
        <w:tc>
          <w:tcPr>
            <w:tcW w:w="841" w:type="pct"/>
            <w:shd w:val="clear" w:color="auto" w:fill="FFFFFF"/>
            <w:vAlign w:val="center"/>
          </w:tcPr>
          <w:p w14:paraId="7E222FBB" w14:textId="77777777" w:rsidR="00B16703" w:rsidRDefault="00B16703">
            <w:pPr>
              <w:pStyle w:val="TableText"/>
              <w:spacing w:after="20"/>
              <w:jc w:val="center"/>
            </w:pPr>
            <w:r>
              <w:rPr>
                <w:color w:val="64748B"/>
                <w:sz w:val="15"/>
                <w:szCs w:val="15"/>
              </w:rPr>
              <w:t>heavy / same / light</w:t>
            </w:r>
          </w:p>
        </w:tc>
      </w:tr>
      <w:tr w:rsidR="00B16703" w14:paraId="6B8AE35B" w14:textId="77777777" w:rsidTr="00B16703">
        <w:trPr>
          <w:cantSplit/>
          <w:trHeight w:val="620"/>
          <w:jc w:val="center"/>
        </w:trPr>
        <w:tc>
          <w:tcPr>
            <w:tcW w:w="394" w:type="pct"/>
            <w:shd w:val="clear" w:color="auto" w:fill="F7FAFC"/>
            <w:vAlign w:val="center"/>
          </w:tcPr>
          <w:p w14:paraId="639B65BD" w14:textId="77777777" w:rsidR="00B16703" w:rsidRDefault="00B16703">
            <w:pPr>
              <w:pStyle w:val="TableText"/>
              <w:spacing w:after="20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591" w:type="pct"/>
            <w:shd w:val="clear" w:color="auto" w:fill="F7FAFC"/>
            <w:vAlign w:val="center"/>
          </w:tcPr>
          <w:p w14:paraId="5B9AE152" w14:textId="77777777" w:rsidR="00B16703" w:rsidRDefault="00B16703">
            <w:pPr>
              <w:pStyle w:val="TableText"/>
              <w:spacing w:after="20"/>
              <w:jc w:val="center"/>
            </w:pPr>
            <w:r>
              <w:rPr>
                <w:b/>
              </w:rPr>
              <w:t>0.0</w:t>
            </w:r>
          </w:p>
        </w:tc>
        <w:tc>
          <w:tcPr>
            <w:tcW w:w="864" w:type="pct"/>
            <w:shd w:val="clear" w:color="auto" w:fill="F7FAFC"/>
            <w:vAlign w:val="center"/>
          </w:tcPr>
          <w:p w14:paraId="5FC2EE0A" w14:textId="77777777" w:rsidR="00B16703" w:rsidRDefault="00B16703">
            <w:pPr>
              <w:pStyle w:val="TableText"/>
              <w:spacing w:after="20"/>
              <w:jc w:val="center"/>
            </w:pPr>
          </w:p>
        </w:tc>
        <w:tc>
          <w:tcPr>
            <w:tcW w:w="795" w:type="pct"/>
            <w:shd w:val="clear" w:color="auto" w:fill="F7FAFC"/>
            <w:vAlign w:val="center"/>
          </w:tcPr>
          <w:p w14:paraId="5432DB03" w14:textId="77777777" w:rsidR="00B16703" w:rsidRDefault="00B16703">
            <w:pPr>
              <w:pStyle w:val="TableText"/>
              <w:spacing w:after="20"/>
              <w:jc w:val="center"/>
            </w:pPr>
          </w:p>
        </w:tc>
        <w:tc>
          <w:tcPr>
            <w:tcW w:w="758" w:type="pct"/>
            <w:shd w:val="clear" w:color="auto" w:fill="F7FAFC"/>
            <w:vAlign w:val="center"/>
          </w:tcPr>
          <w:p w14:paraId="3E08D2B7" w14:textId="77777777" w:rsidR="00B16703" w:rsidRDefault="00B16703">
            <w:pPr>
              <w:pStyle w:val="TableText"/>
              <w:spacing w:after="20"/>
              <w:jc w:val="center"/>
            </w:pPr>
          </w:p>
        </w:tc>
        <w:tc>
          <w:tcPr>
            <w:tcW w:w="758" w:type="pct"/>
            <w:shd w:val="clear" w:color="auto" w:fill="F7FAFC"/>
            <w:vAlign w:val="center"/>
          </w:tcPr>
          <w:p w14:paraId="73887B09" w14:textId="77777777" w:rsidR="00B16703" w:rsidRDefault="00B16703">
            <w:pPr>
              <w:pStyle w:val="TableText"/>
              <w:spacing w:after="20"/>
              <w:jc w:val="center"/>
            </w:pPr>
          </w:p>
        </w:tc>
        <w:tc>
          <w:tcPr>
            <w:tcW w:w="841" w:type="pct"/>
            <w:shd w:val="clear" w:color="auto" w:fill="F7FAFC"/>
            <w:vAlign w:val="center"/>
          </w:tcPr>
          <w:p w14:paraId="4FAAEE75" w14:textId="77777777" w:rsidR="00B16703" w:rsidRDefault="00B16703">
            <w:pPr>
              <w:pStyle w:val="TableText"/>
              <w:spacing w:after="20"/>
              <w:jc w:val="center"/>
            </w:pPr>
            <w:r>
              <w:rPr>
                <w:color w:val="64748B"/>
                <w:sz w:val="15"/>
                <w:szCs w:val="15"/>
              </w:rPr>
              <w:t>heavy / same / light</w:t>
            </w:r>
          </w:p>
        </w:tc>
      </w:tr>
      <w:tr w:rsidR="00B16703" w14:paraId="3004EEDC" w14:textId="77777777" w:rsidTr="00B16703">
        <w:trPr>
          <w:cantSplit/>
          <w:trHeight w:val="620"/>
          <w:jc w:val="center"/>
        </w:trPr>
        <w:tc>
          <w:tcPr>
            <w:tcW w:w="394" w:type="pct"/>
            <w:shd w:val="clear" w:color="auto" w:fill="FFFFFF"/>
            <w:vAlign w:val="center"/>
          </w:tcPr>
          <w:p w14:paraId="4A4106A1" w14:textId="77777777" w:rsidR="00B16703" w:rsidRDefault="00B16703">
            <w:pPr>
              <w:pStyle w:val="TableText"/>
              <w:spacing w:after="20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591" w:type="pct"/>
            <w:shd w:val="clear" w:color="auto" w:fill="FFFFFF"/>
            <w:vAlign w:val="center"/>
          </w:tcPr>
          <w:p w14:paraId="3BA82FF8" w14:textId="77777777" w:rsidR="00B16703" w:rsidRDefault="00B16703">
            <w:pPr>
              <w:pStyle w:val="TableText"/>
              <w:spacing w:after="20"/>
              <w:jc w:val="center"/>
            </w:pPr>
            <w:r>
              <w:rPr>
                <w:b/>
              </w:rPr>
              <w:t>-2.0</w:t>
            </w:r>
          </w:p>
        </w:tc>
        <w:tc>
          <w:tcPr>
            <w:tcW w:w="864" w:type="pct"/>
            <w:shd w:val="clear" w:color="auto" w:fill="FFFFFF"/>
            <w:vAlign w:val="center"/>
          </w:tcPr>
          <w:p w14:paraId="3E4522FF" w14:textId="77777777" w:rsidR="00B16703" w:rsidRDefault="00B16703">
            <w:pPr>
              <w:pStyle w:val="TableText"/>
              <w:spacing w:after="20"/>
              <w:jc w:val="center"/>
            </w:pPr>
          </w:p>
        </w:tc>
        <w:tc>
          <w:tcPr>
            <w:tcW w:w="795" w:type="pct"/>
            <w:shd w:val="clear" w:color="auto" w:fill="FFFFFF"/>
            <w:vAlign w:val="center"/>
          </w:tcPr>
          <w:p w14:paraId="7D5C6BAC" w14:textId="77777777" w:rsidR="00B16703" w:rsidRDefault="00B16703">
            <w:pPr>
              <w:pStyle w:val="TableText"/>
              <w:spacing w:after="20"/>
              <w:jc w:val="center"/>
            </w:pPr>
          </w:p>
        </w:tc>
        <w:tc>
          <w:tcPr>
            <w:tcW w:w="758" w:type="pct"/>
            <w:shd w:val="clear" w:color="auto" w:fill="FFFFFF"/>
            <w:vAlign w:val="center"/>
          </w:tcPr>
          <w:p w14:paraId="5D9B99EC" w14:textId="77777777" w:rsidR="00B16703" w:rsidRDefault="00B16703">
            <w:pPr>
              <w:pStyle w:val="TableText"/>
              <w:spacing w:after="20"/>
              <w:jc w:val="center"/>
            </w:pPr>
          </w:p>
        </w:tc>
        <w:tc>
          <w:tcPr>
            <w:tcW w:w="758" w:type="pct"/>
            <w:shd w:val="clear" w:color="auto" w:fill="FFFFFF"/>
            <w:vAlign w:val="center"/>
          </w:tcPr>
          <w:p w14:paraId="356CD710" w14:textId="77777777" w:rsidR="00B16703" w:rsidRDefault="00B16703">
            <w:pPr>
              <w:pStyle w:val="TableText"/>
              <w:spacing w:after="20"/>
              <w:jc w:val="center"/>
            </w:pPr>
          </w:p>
        </w:tc>
        <w:tc>
          <w:tcPr>
            <w:tcW w:w="841" w:type="pct"/>
            <w:shd w:val="clear" w:color="auto" w:fill="FFFFFF"/>
            <w:vAlign w:val="center"/>
          </w:tcPr>
          <w:p w14:paraId="6A789BFB" w14:textId="77777777" w:rsidR="00B16703" w:rsidRDefault="00B16703">
            <w:pPr>
              <w:pStyle w:val="TableText"/>
              <w:spacing w:after="20"/>
              <w:jc w:val="center"/>
            </w:pPr>
            <w:r>
              <w:rPr>
                <w:color w:val="64748B"/>
                <w:sz w:val="15"/>
                <w:szCs w:val="15"/>
              </w:rPr>
              <w:t>heavy / same / light</w:t>
            </w:r>
          </w:p>
        </w:tc>
      </w:tr>
      <w:tr w:rsidR="00B16703" w14:paraId="29B9C494" w14:textId="77777777" w:rsidTr="00B16703">
        <w:trPr>
          <w:cantSplit/>
          <w:trHeight w:val="620"/>
          <w:jc w:val="center"/>
        </w:trPr>
        <w:tc>
          <w:tcPr>
            <w:tcW w:w="394" w:type="pct"/>
            <w:shd w:val="clear" w:color="auto" w:fill="F7FAFC"/>
            <w:vAlign w:val="center"/>
          </w:tcPr>
          <w:p w14:paraId="484C3F5E" w14:textId="77777777" w:rsidR="00B16703" w:rsidRDefault="00B16703">
            <w:pPr>
              <w:pStyle w:val="TableText"/>
              <w:spacing w:after="20"/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591" w:type="pct"/>
            <w:shd w:val="clear" w:color="auto" w:fill="F7FAFC"/>
            <w:vAlign w:val="center"/>
          </w:tcPr>
          <w:p w14:paraId="3027E3FF" w14:textId="77777777" w:rsidR="00B16703" w:rsidRDefault="00B16703">
            <w:pPr>
              <w:pStyle w:val="TableText"/>
              <w:spacing w:after="20"/>
              <w:jc w:val="center"/>
            </w:pPr>
            <w:r>
              <w:rPr>
                <w:b/>
              </w:rPr>
              <w:t>-5.0</w:t>
            </w:r>
          </w:p>
        </w:tc>
        <w:tc>
          <w:tcPr>
            <w:tcW w:w="864" w:type="pct"/>
            <w:shd w:val="clear" w:color="auto" w:fill="F7FAFC"/>
            <w:vAlign w:val="center"/>
          </w:tcPr>
          <w:p w14:paraId="0562883B" w14:textId="77777777" w:rsidR="00B16703" w:rsidRDefault="00B16703">
            <w:pPr>
              <w:pStyle w:val="TableText"/>
              <w:spacing w:after="20"/>
              <w:jc w:val="center"/>
            </w:pPr>
          </w:p>
        </w:tc>
        <w:tc>
          <w:tcPr>
            <w:tcW w:w="795" w:type="pct"/>
            <w:shd w:val="clear" w:color="auto" w:fill="F7FAFC"/>
            <w:vAlign w:val="center"/>
          </w:tcPr>
          <w:p w14:paraId="3010E3B3" w14:textId="77777777" w:rsidR="00B16703" w:rsidRDefault="00B16703">
            <w:pPr>
              <w:pStyle w:val="TableText"/>
              <w:spacing w:after="20"/>
              <w:jc w:val="center"/>
            </w:pPr>
          </w:p>
        </w:tc>
        <w:tc>
          <w:tcPr>
            <w:tcW w:w="758" w:type="pct"/>
            <w:shd w:val="clear" w:color="auto" w:fill="F7FAFC"/>
            <w:vAlign w:val="center"/>
          </w:tcPr>
          <w:p w14:paraId="12FC2093" w14:textId="77777777" w:rsidR="00B16703" w:rsidRDefault="00B16703">
            <w:pPr>
              <w:pStyle w:val="TableText"/>
              <w:spacing w:after="20"/>
              <w:jc w:val="center"/>
            </w:pPr>
          </w:p>
        </w:tc>
        <w:tc>
          <w:tcPr>
            <w:tcW w:w="758" w:type="pct"/>
            <w:shd w:val="clear" w:color="auto" w:fill="F7FAFC"/>
            <w:vAlign w:val="center"/>
          </w:tcPr>
          <w:p w14:paraId="6D7A5302" w14:textId="77777777" w:rsidR="00B16703" w:rsidRDefault="00B16703">
            <w:pPr>
              <w:pStyle w:val="TableText"/>
              <w:spacing w:after="20"/>
              <w:jc w:val="center"/>
            </w:pPr>
          </w:p>
        </w:tc>
        <w:tc>
          <w:tcPr>
            <w:tcW w:w="841" w:type="pct"/>
            <w:shd w:val="clear" w:color="auto" w:fill="F7FAFC"/>
            <w:vAlign w:val="center"/>
          </w:tcPr>
          <w:p w14:paraId="17FB9618" w14:textId="77777777" w:rsidR="00B16703" w:rsidRDefault="00B16703">
            <w:pPr>
              <w:pStyle w:val="TableText"/>
              <w:spacing w:after="20"/>
              <w:jc w:val="center"/>
            </w:pPr>
            <w:r>
              <w:rPr>
                <w:color w:val="64748B"/>
                <w:sz w:val="15"/>
                <w:szCs w:val="15"/>
              </w:rPr>
              <w:t>heavy / same / light</w:t>
            </w:r>
          </w:p>
        </w:tc>
      </w:tr>
    </w:tbl>
    <w:p w14:paraId="56B71B89" w14:textId="77777777" w:rsidR="00EB5CB4" w:rsidRDefault="00EB5CB4">
      <w:pPr>
        <w:spacing w:after="25"/>
      </w:pPr>
    </w:p>
    <w:tbl>
      <w:tblPr>
        <w:tblW w:w="5000" w:type="pct"/>
        <w:jc w:val="center"/>
        <w:tblBorders>
          <w:top w:val="single" w:sz="6" w:space="0" w:color="E5B84B"/>
          <w:left w:val="single" w:sz="6" w:space="0" w:color="E5B84B"/>
          <w:bottom w:val="single" w:sz="6" w:space="0" w:color="E5B84B"/>
          <w:right w:val="single" w:sz="6" w:space="0" w:color="E5B84B"/>
          <w:insideH w:val="single" w:sz="4" w:space="0" w:color="CBD5E1"/>
          <w:insideV w:val="single" w:sz="4" w:space="0" w:color="CBD5E1"/>
        </w:tblBorders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10784"/>
      </w:tblGrid>
      <w:tr w:rsidR="00B16703" w14:paraId="0F7D66D9" w14:textId="77777777" w:rsidTr="00B16703">
        <w:trPr>
          <w:cantSplit/>
          <w:trHeight w:val="650"/>
          <w:jc w:val="center"/>
        </w:trPr>
        <w:tc>
          <w:tcPr>
            <w:tcW w:w="5000" w:type="pct"/>
            <w:shd w:val="clear" w:color="auto" w:fill="FFF4D6"/>
            <w:vAlign w:val="center"/>
          </w:tcPr>
          <w:p w14:paraId="49A83255" w14:textId="2F4E7353" w:rsidR="00B16703" w:rsidRDefault="00B16703">
            <w:pPr>
              <w:pStyle w:val="TableText"/>
              <w:spacing w:after="20"/>
              <w:jc w:val="center"/>
            </w:pPr>
            <w:r>
              <w:rPr>
                <w:b/>
                <w:color w:val="17365D"/>
                <w:sz w:val="20"/>
                <w:szCs w:val="20"/>
              </w:rPr>
              <w:t xml:space="preserve">Prediction:  </w:t>
            </w:r>
            <w:r>
              <w:rPr>
                <w:b/>
                <w:color w:val="17365D"/>
                <w:sz w:val="20"/>
                <w:szCs w:val="20"/>
              </w:rPr>
              <w:t>F</w:t>
            </w:r>
            <w:r>
              <w:rPr>
                <w:b/>
                <w:color w:val="17365D"/>
                <w:sz w:val="20"/>
                <w:szCs w:val="20"/>
                <w:vertAlign w:val="subscript"/>
              </w:rPr>
              <w:t>N</w:t>
            </w:r>
            <w:r>
              <w:rPr>
                <w:b/>
                <w:color w:val="17365D"/>
                <w:sz w:val="20"/>
                <w:szCs w:val="20"/>
              </w:rPr>
              <w:t xml:space="preserve"> = mg + m</w:t>
            </w:r>
            <w:r>
              <w:rPr>
                <w:b/>
                <w:color w:val="17365D"/>
                <w:sz w:val="20"/>
                <w:szCs w:val="20"/>
              </w:rPr>
              <w:t>a</w:t>
            </w:r>
            <w:r>
              <w:rPr>
                <w:b/>
                <w:color w:val="17365D"/>
                <w:sz w:val="20"/>
                <w:szCs w:val="20"/>
                <w:vertAlign w:val="subscript"/>
              </w:rPr>
              <w:t>y</w:t>
            </w:r>
          </w:p>
        </w:tc>
      </w:tr>
    </w:tbl>
    <w:p w14:paraId="58DF434F" w14:textId="77777777" w:rsidR="00EB5CB4" w:rsidRDefault="00A76B89">
      <w:pPr>
        <w:pStyle w:val="Heading1"/>
        <w:spacing w:before="100" w:after="35"/>
      </w:pPr>
      <w:r>
        <w:rPr>
          <w:sz w:val="26"/>
          <w:szCs w:val="26"/>
        </w:rPr>
        <w:t>Free-body diagrams | 3 minutes</w:t>
      </w:r>
    </w:p>
    <w:p w14:paraId="08261B8C" w14:textId="77777777" w:rsidR="00EB5CB4" w:rsidRDefault="00A76B89">
      <w:pPr>
        <w:spacing w:after="45"/>
      </w:pPr>
      <w:r>
        <w:t>Draw and label only the forces acting on the rider. Make arrow lengths show relative force magnitudes.</w:t>
      </w:r>
    </w:p>
    <w:tbl>
      <w:tblPr>
        <w:tblW w:w="9000" w:type="dxa"/>
        <w:jc w:val="center"/>
        <w:tblBorders>
          <w:top w:val="single" w:sz="6" w:space="0" w:color="91A4B7"/>
          <w:left w:val="single" w:sz="6" w:space="0" w:color="91A4B7"/>
          <w:bottom w:val="single" w:sz="6" w:space="0" w:color="91A4B7"/>
          <w:right w:val="single" w:sz="6" w:space="0" w:color="91A4B7"/>
          <w:insideH w:val="single" w:sz="4" w:space="0" w:color="CBD5E1"/>
          <w:insideV w:val="single" w:sz="4" w:space="0" w:color="CBD5E1"/>
        </w:tblBorders>
        <w:tblLayout w:type="fixed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4500"/>
        <w:gridCol w:w="4500"/>
      </w:tblGrid>
      <w:tr w:rsidR="00EB5CB4" w14:paraId="0575A26A" w14:textId="77777777">
        <w:trPr>
          <w:cantSplit/>
          <w:trHeight w:val="1800"/>
          <w:jc w:val="center"/>
        </w:trPr>
        <w:tc>
          <w:tcPr>
            <w:tcW w:w="4500" w:type="dxa"/>
            <w:shd w:val="clear" w:color="auto" w:fill="F8FAFC"/>
          </w:tcPr>
          <w:p w14:paraId="38FB8847" w14:textId="77777777" w:rsidR="00EB5CB4" w:rsidRDefault="00A76B89">
            <w:pPr>
              <w:pStyle w:val="TableText"/>
              <w:spacing w:after="20"/>
              <w:jc w:val="center"/>
            </w:pPr>
            <w:r>
              <w:rPr>
                <w:b/>
                <w:sz w:val="19"/>
                <w:szCs w:val="19"/>
              </w:rPr>
              <w:t xml:space="preserve">Trial 1: </w:t>
            </w:r>
            <w:r>
              <w:rPr>
                <w:b/>
                <w:sz w:val="19"/>
                <w:szCs w:val="19"/>
              </w:rPr>
              <w:t>a</w:t>
            </w:r>
            <w:r>
              <w:rPr>
                <w:b/>
                <w:sz w:val="19"/>
                <w:szCs w:val="19"/>
                <w:vertAlign w:val="subscript"/>
              </w:rPr>
              <w:t>y</w:t>
            </w:r>
            <w:r>
              <w:rPr>
                <w:b/>
                <w:sz w:val="19"/>
                <w:szCs w:val="19"/>
              </w:rPr>
              <w:t xml:space="preserve"> = +5.0 </w:t>
            </w:r>
            <w:r>
              <w:rPr>
                <w:b/>
                <w:sz w:val="19"/>
                <w:szCs w:val="19"/>
              </w:rPr>
              <w:t xml:space="preserve">m/s</w:t>
            </w:r>
            <w:r>
              <w:rPr>
                <w:b/>
                <w:sz w:val="19"/>
                <w:szCs w:val="19"/>
                <w:vertAlign w:val="superscript"/>
              </w:rPr>
              <w:t xml:space="preserve">2</w:t>
            </w:r>
          </w:p>
          <w:p w14:paraId="24A7CB09" w14:textId="77777777" w:rsidR="00EB5CB4" w:rsidRDefault="00EB5CB4">
            <w:pPr>
              <w:pStyle w:val="TableText"/>
              <w:spacing w:after="20"/>
              <w:jc w:val="center"/>
            </w:pPr>
          </w:p>
          <w:p w14:paraId="5424D76F" w14:textId="77777777" w:rsidR="00EB5CB4" w:rsidRDefault="00EB5CB4">
            <w:pPr>
              <w:pStyle w:val="TableText"/>
              <w:spacing w:after="20"/>
              <w:jc w:val="center"/>
            </w:pPr>
          </w:p>
          <w:p w14:paraId="24699BE3" w14:textId="77777777" w:rsidR="00EB5CB4" w:rsidRDefault="00EB5CB4">
            <w:pPr>
              <w:pStyle w:val="TableText"/>
              <w:spacing w:after="20"/>
              <w:jc w:val="center"/>
            </w:pPr>
          </w:p>
          <w:p w14:paraId="028E0FC9" w14:textId="77777777" w:rsidR="00EB5CB4" w:rsidRDefault="00EB5CB4">
            <w:pPr>
              <w:pStyle w:val="TableText"/>
              <w:spacing w:after="20"/>
              <w:jc w:val="center"/>
            </w:pPr>
          </w:p>
          <w:p w14:paraId="1F004DF7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4500" w:type="dxa"/>
            <w:shd w:val="clear" w:color="auto" w:fill="F8FAFC"/>
          </w:tcPr>
          <w:p w14:paraId="69BBBC32" w14:textId="77777777" w:rsidR="00EB5CB4" w:rsidRDefault="00A76B89">
            <w:pPr>
              <w:pStyle w:val="TableText"/>
              <w:spacing w:after="20"/>
              <w:jc w:val="center"/>
            </w:pPr>
            <w:r>
              <w:rPr>
                <w:b/>
                <w:sz w:val="19"/>
                <w:szCs w:val="19"/>
              </w:rPr>
              <w:t xml:space="preserve">Trial 5: </w:t>
            </w:r>
            <w:r>
              <w:rPr>
                <w:b/>
                <w:sz w:val="19"/>
                <w:szCs w:val="19"/>
              </w:rPr>
              <w:t>a</w:t>
            </w:r>
            <w:r>
              <w:rPr>
                <w:b/>
                <w:sz w:val="19"/>
                <w:szCs w:val="19"/>
                <w:vertAlign w:val="subscript"/>
              </w:rPr>
              <w:t>y</w:t>
            </w:r>
            <w:r>
              <w:rPr>
                <w:b/>
                <w:sz w:val="19"/>
                <w:szCs w:val="19"/>
              </w:rPr>
              <w:t xml:space="preserve"> = -5.0 </w:t>
            </w:r>
            <w:r>
              <w:rPr>
                <w:b/>
                <w:sz w:val="19"/>
                <w:szCs w:val="19"/>
              </w:rPr>
              <w:t xml:space="preserve">m/s</w:t>
            </w:r>
            <w:r>
              <w:rPr>
                <w:b/>
                <w:sz w:val="19"/>
                <w:szCs w:val="19"/>
                <w:vertAlign w:val="superscript"/>
              </w:rPr>
              <w:t xml:space="preserve">2</w:t>
            </w:r>
          </w:p>
          <w:p w14:paraId="622FB53C" w14:textId="77777777" w:rsidR="00EB5CB4" w:rsidRDefault="00EB5CB4">
            <w:pPr>
              <w:pStyle w:val="TableText"/>
              <w:spacing w:after="20"/>
              <w:jc w:val="center"/>
            </w:pPr>
          </w:p>
          <w:p w14:paraId="5B48AE4A" w14:textId="77777777" w:rsidR="00EB5CB4" w:rsidRDefault="00EB5CB4">
            <w:pPr>
              <w:pStyle w:val="TableText"/>
              <w:spacing w:after="20"/>
              <w:jc w:val="center"/>
            </w:pPr>
          </w:p>
          <w:p w14:paraId="0E533184" w14:textId="77777777" w:rsidR="00EB5CB4" w:rsidRDefault="00EB5CB4">
            <w:pPr>
              <w:pStyle w:val="TableText"/>
              <w:spacing w:after="20"/>
              <w:jc w:val="center"/>
            </w:pPr>
          </w:p>
          <w:p w14:paraId="289F4642" w14:textId="77777777" w:rsidR="00EB5CB4" w:rsidRDefault="00EB5CB4">
            <w:pPr>
              <w:pStyle w:val="TableText"/>
              <w:spacing w:after="20"/>
              <w:jc w:val="center"/>
            </w:pPr>
          </w:p>
          <w:p w14:paraId="01571963" w14:textId="77777777" w:rsidR="00EB5CB4" w:rsidRDefault="00EB5CB4">
            <w:pPr>
              <w:pStyle w:val="TableText"/>
              <w:spacing w:after="20"/>
              <w:jc w:val="center"/>
            </w:pPr>
          </w:p>
        </w:tc>
      </w:tr>
    </w:tbl>
    <w:p w14:paraId="0CE47FDF" w14:textId="77777777" w:rsidR="00EB5CB4" w:rsidRDefault="00A76B89">
      <w:r>
        <w:br w:type="page"/>
      </w:r>
    </w:p>
    <w:p w14:paraId="350A584D" w14:textId="77777777" w:rsidR="00EB5CB4" w:rsidRDefault="00A76B89">
      <w:pPr>
        <w:pStyle w:val="Eyebrow"/>
        <w:spacing w:after="20"/>
      </w:pPr>
      <w:r>
        <w:lastRenderedPageBreak/>
        <w:t>PART A ANALYSIS</w:t>
      </w:r>
    </w:p>
    <w:p w14:paraId="68EA44B6" w14:textId="77777777" w:rsidR="00EB5CB4" w:rsidRDefault="00A76B89">
      <w:pPr>
        <w:pStyle w:val="Title"/>
        <w:spacing w:after="70"/>
      </w:pPr>
      <w:r>
        <w:rPr>
          <w:sz w:val="32"/>
          <w:szCs w:val="32"/>
        </w:rPr>
        <w:t>Turn the data into a model</w:t>
      </w:r>
    </w:p>
    <w:p w14:paraId="7E5AFC1D" w14:textId="77777777" w:rsidR="00EB5CB4" w:rsidRDefault="00A76B89">
      <w:pPr>
        <w:pStyle w:val="Heading1"/>
        <w:spacing w:before="40" w:after="35"/>
      </w:pPr>
      <w:r>
        <w:rPr>
          <w:sz w:val="26"/>
          <w:szCs w:val="26"/>
        </w:rPr>
        <w:t>Graph | 5 minutes</w:t>
      </w:r>
    </w:p>
    <w:p w14:paraId="0386EA5C" w14:textId="77777777" w:rsidR="00EB5CB4" w:rsidRDefault="00A76B89">
      <w:pPr>
        <w:spacing w:after="45"/>
      </w:pPr>
      <w:r>
        <w:rPr/>
        <w:t xml:space="preserve">Plot measured </w:t>
      </w:r>
      <w:r>
        <w:rPr/>
        <w:t>F</w:t>
      </w:r>
      <w:r>
        <w:rPr>
          <w:vertAlign w:val="subscript"/>
        </w:rPr>
        <w:t>N</w:t>
      </w:r>
      <w:r>
        <w:rPr/>
        <w:t xml:space="preserve"> on the vertical axis and floor </w:t>
      </w:r>
      <w:r>
        <w:rPr/>
        <w:t>a</w:t>
      </w:r>
      <w:r>
        <w:rPr>
          <w:vertAlign w:val="subscript"/>
        </w:rPr>
        <w:t>y</w:t>
      </w:r>
      <w:r>
        <w:rPr/>
        <w:t xml:space="preserve"> on the horizontal axis. Draw one best-fit line; do not connect point-to-point.</w:t>
      </w:r>
    </w:p>
    <w:tbl>
      <w:tblPr>
        <w:tblW w:w="8960" w:type="dxa"/>
        <w:jc w:val="center"/>
        <w:tblBorders>
          <w:top w:val="single" w:sz="6" w:space="0" w:color="A9B7C5"/>
          <w:left w:val="single" w:sz="6" w:space="0" w:color="A9B7C5"/>
          <w:bottom w:val="single" w:sz="6" w:space="0" w:color="A9B7C5"/>
          <w:right w:val="single" w:sz="6" w:space="0" w:color="A9B7C5"/>
          <w:insideH w:val="single" w:sz="4" w:space="0" w:color="CBD5E1"/>
          <w:insideV w:val="single" w:sz="4" w:space="0" w:color="CBD5E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  <w:gridCol w:w="740"/>
      </w:tblGrid>
      <w:tr w:rsidR="00EB5CB4" w14:paraId="6ED18101" w14:textId="77777777">
        <w:trPr>
          <w:cantSplit/>
          <w:trHeight w:val="470"/>
          <w:jc w:val="center"/>
        </w:trPr>
        <w:tc>
          <w:tcPr>
            <w:tcW w:w="820" w:type="dxa"/>
            <w:vAlign w:val="center"/>
          </w:tcPr>
          <w:p w14:paraId="69D98EC8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5A4773CF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0232AE49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6D54D114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69E5CCB3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2FEAD71B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5F4AE5BF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575CC067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1C4E1E77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7BF3760C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46049AC0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39B1A346" w14:textId="77777777" w:rsidR="00EB5CB4" w:rsidRDefault="00EB5CB4">
            <w:pPr>
              <w:pStyle w:val="TableText"/>
              <w:spacing w:after="20"/>
              <w:jc w:val="center"/>
            </w:pPr>
          </w:p>
        </w:tc>
      </w:tr>
      <w:tr w:rsidR="00EB5CB4" w14:paraId="72261E97" w14:textId="77777777">
        <w:trPr>
          <w:cantSplit/>
          <w:trHeight w:val="470"/>
          <w:jc w:val="center"/>
        </w:trPr>
        <w:tc>
          <w:tcPr>
            <w:tcW w:w="820" w:type="dxa"/>
            <w:vAlign w:val="center"/>
          </w:tcPr>
          <w:p w14:paraId="764EF5A0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4E31FB7A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6E895700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25DB997B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749BCE89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184F4938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34B8AF1A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2C225668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3C59A514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561ECD2D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76B21A2D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29A32098" w14:textId="77777777" w:rsidR="00EB5CB4" w:rsidRDefault="00EB5CB4">
            <w:pPr>
              <w:pStyle w:val="TableText"/>
              <w:spacing w:after="20"/>
              <w:jc w:val="center"/>
            </w:pPr>
          </w:p>
        </w:tc>
      </w:tr>
      <w:tr w:rsidR="00EB5CB4" w14:paraId="7E933C46" w14:textId="77777777">
        <w:trPr>
          <w:cantSplit/>
          <w:trHeight w:val="470"/>
          <w:jc w:val="center"/>
        </w:trPr>
        <w:tc>
          <w:tcPr>
            <w:tcW w:w="820" w:type="dxa"/>
            <w:vAlign w:val="center"/>
          </w:tcPr>
          <w:p w14:paraId="3B70699D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62906F18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5A02DB5C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3AA64AFD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18979B56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0B2EFA67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2448F1D3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1D71EC2B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367DF029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187313C3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11C9E287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090421D9" w14:textId="77777777" w:rsidR="00EB5CB4" w:rsidRDefault="00EB5CB4">
            <w:pPr>
              <w:pStyle w:val="TableText"/>
              <w:spacing w:after="20"/>
              <w:jc w:val="center"/>
            </w:pPr>
          </w:p>
        </w:tc>
      </w:tr>
      <w:tr w:rsidR="00EB5CB4" w14:paraId="7F3A4179" w14:textId="77777777">
        <w:trPr>
          <w:cantSplit/>
          <w:trHeight w:val="470"/>
          <w:jc w:val="center"/>
        </w:trPr>
        <w:tc>
          <w:tcPr>
            <w:tcW w:w="820" w:type="dxa"/>
            <w:vAlign w:val="center"/>
          </w:tcPr>
          <w:p w14:paraId="717C3D57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464A32CF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278C00F3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410D2446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30355B89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0A0562E6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0BAFDA04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744B715D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0D48F98B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439A0D9B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0808D16C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5556D51B" w14:textId="77777777" w:rsidR="00EB5CB4" w:rsidRDefault="00EB5CB4">
            <w:pPr>
              <w:pStyle w:val="TableText"/>
              <w:spacing w:after="20"/>
              <w:jc w:val="center"/>
            </w:pPr>
          </w:p>
        </w:tc>
      </w:tr>
      <w:tr w:rsidR="00EB5CB4" w14:paraId="7B2D0895" w14:textId="77777777">
        <w:trPr>
          <w:cantSplit/>
          <w:trHeight w:val="470"/>
          <w:jc w:val="center"/>
        </w:trPr>
        <w:tc>
          <w:tcPr>
            <w:tcW w:w="820" w:type="dxa"/>
            <w:vAlign w:val="center"/>
          </w:tcPr>
          <w:p w14:paraId="78EEC8E6" w14:textId="77777777" w:rsidR="00EB5CB4" w:rsidRDefault="00A76B89">
            <w:pPr>
              <w:pStyle w:val="TableText"/>
              <w:spacing w:after="20"/>
              <w:jc w:val="center"/>
            </w:pPr>
            <w:r>
              <w:rPr>
                <w:b/>
                <w:color w:val="17365D"/>
              </w:rPr>
              <w:t>F</w:t>
            </w:r>
            <w:r>
              <w:rPr>
                <w:b/>
                <w:color w:val="17365D"/>
                <w:vertAlign w:val="subscript"/>
              </w:rPr>
              <w:t>N</w:t>
            </w:r>
            <w:r>
              <w:rPr>
                <w:b/>
                <w:color w:val="17365D"/>
              </w:rPr>
              <w:t xml:space="preserve"> (N)</w:t>
            </w:r>
          </w:p>
        </w:tc>
        <w:tc>
          <w:tcPr>
            <w:tcW w:w="740" w:type="dxa"/>
            <w:vAlign w:val="center"/>
          </w:tcPr>
          <w:p w14:paraId="7B9E08D3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78C58ECB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4E040399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0B0AD62F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39C77522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33E56BB3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03617D69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4E14CE48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0F3A6F49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4FCBEFCD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5DBB72B9" w14:textId="77777777" w:rsidR="00EB5CB4" w:rsidRDefault="00EB5CB4">
            <w:pPr>
              <w:pStyle w:val="TableText"/>
              <w:spacing w:after="20"/>
              <w:jc w:val="center"/>
            </w:pPr>
          </w:p>
        </w:tc>
      </w:tr>
      <w:tr w:rsidR="00EB5CB4" w14:paraId="2E33E78C" w14:textId="77777777">
        <w:trPr>
          <w:cantSplit/>
          <w:trHeight w:val="470"/>
          <w:jc w:val="center"/>
        </w:trPr>
        <w:tc>
          <w:tcPr>
            <w:tcW w:w="820" w:type="dxa"/>
            <w:vAlign w:val="center"/>
          </w:tcPr>
          <w:p w14:paraId="09AF331E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2148CA76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008BCC11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0E204853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078348B6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528921B4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71DEE5B2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0F1EC405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2A52AC17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40A0B1A4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6FCBBEC3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7662250A" w14:textId="77777777" w:rsidR="00EB5CB4" w:rsidRDefault="00EB5CB4">
            <w:pPr>
              <w:pStyle w:val="TableText"/>
              <w:spacing w:after="20"/>
              <w:jc w:val="center"/>
            </w:pPr>
          </w:p>
        </w:tc>
      </w:tr>
      <w:tr w:rsidR="00EB5CB4" w14:paraId="33A7034D" w14:textId="77777777">
        <w:trPr>
          <w:cantSplit/>
          <w:trHeight w:val="470"/>
          <w:jc w:val="center"/>
        </w:trPr>
        <w:tc>
          <w:tcPr>
            <w:tcW w:w="820" w:type="dxa"/>
            <w:vAlign w:val="center"/>
          </w:tcPr>
          <w:p w14:paraId="1846A387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68FC3853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2F09B087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21C605DC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44DB8218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341A9CE6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7C01F6A6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72602900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6E11D803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3D98E466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2D7EF9E4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7B457BB0" w14:textId="77777777" w:rsidR="00EB5CB4" w:rsidRDefault="00EB5CB4">
            <w:pPr>
              <w:pStyle w:val="TableText"/>
              <w:spacing w:after="20"/>
              <w:jc w:val="center"/>
            </w:pPr>
          </w:p>
        </w:tc>
      </w:tr>
      <w:tr w:rsidR="00EB5CB4" w14:paraId="04018F51" w14:textId="77777777">
        <w:trPr>
          <w:cantSplit/>
          <w:trHeight w:val="470"/>
          <w:jc w:val="center"/>
        </w:trPr>
        <w:tc>
          <w:tcPr>
            <w:tcW w:w="820" w:type="dxa"/>
            <w:vAlign w:val="center"/>
          </w:tcPr>
          <w:p w14:paraId="29367E43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2A968949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6C1D9128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45568AFD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241EF5A3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52C22D01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7E456171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46B82356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21307AAD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5BDF0FEB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177298BE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225A79DB" w14:textId="77777777" w:rsidR="00EB5CB4" w:rsidRDefault="00EB5CB4">
            <w:pPr>
              <w:pStyle w:val="TableText"/>
              <w:spacing w:after="20"/>
              <w:jc w:val="center"/>
            </w:pPr>
          </w:p>
        </w:tc>
      </w:tr>
      <w:tr w:rsidR="00EB5CB4" w14:paraId="69FB6E27" w14:textId="77777777">
        <w:trPr>
          <w:cantSplit/>
          <w:trHeight w:val="470"/>
          <w:jc w:val="center"/>
        </w:trPr>
        <w:tc>
          <w:tcPr>
            <w:tcW w:w="820" w:type="dxa"/>
            <w:vAlign w:val="center"/>
          </w:tcPr>
          <w:p w14:paraId="4AE3D836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21EA7BE4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3B9F9F5D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75B17BD6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34E8C4C4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60D16F23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5DA18D0C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19ACDE74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17DEBA7F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56A55002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1EFB4D92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29DBA2A5" w14:textId="77777777" w:rsidR="00EB5CB4" w:rsidRDefault="00EB5CB4">
            <w:pPr>
              <w:pStyle w:val="TableText"/>
              <w:spacing w:after="20"/>
              <w:jc w:val="center"/>
            </w:pPr>
          </w:p>
        </w:tc>
      </w:tr>
      <w:tr w:rsidR="00EB5CB4" w14:paraId="45CA9167" w14:textId="77777777">
        <w:trPr>
          <w:cantSplit/>
          <w:trHeight w:val="470"/>
          <w:jc w:val="center"/>
        </w:trPr>
        <w:tc>
          <w:tcPr>
            <w:tcW w:w="820" w:type="dxa"/>
            <w:vAlign w:val="center"/>
          </w:tcPr>
          <w:p w14:paraId="6DBDC2AE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23E2785C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423031AC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4DEE5B91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4C3B9979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257BA1F5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1300F62B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26F09202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761E2E04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7ED840BE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4938AB70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740" w:type="dxa"/>
            <w:vAlign w:val="center"/>
          </w:tcPr>
          <w:p w14:paraId="1E15CF9E" w14:textId="77777777" w:rsidR="00EB5CB4" w:rsidRDefault="00EB5CB4">
            <w:pPr>
              <w:pStyle w:val="TableText"/>
              <w:spacing w:after="20"/>
              <w:jc w:val="center"/>
            </w:pPr>
          </w:p>
        </w:tc>
      </w:tr>
      <w:tr w:rsidR="00EB5CB4" w14:paraId="36F368F3" w14:textId="77777777">
        <w:trPr>
          <w:cantSplit/>
          <w:trHeight w:val="180"/>
          <w:jc w:val="center"/>
        </w:trPr>
        <w:tc>
          <w:tcPr>
            <w:tcW w:w="820" w:type="dxa"/>
            <w:vAlign w:val="center"/>
          </w:tcPr>
          <w:p w14:paraId="0738EE52" w14:textId="77777777" w:rsidR="00EB5CB4" w:rsidRDefault="00EB5CB4">
            <w:pPr>
              <w:pStyle w:val="TableText"/>
              <w:spacing w:after="20"/>
            </w:pPr>
          </w:p>
        </w:tc>
        <w:tc>
          <w:tcPr>
            <w:tcW w:w="740" w:type="dxa"/>
            <w:vAlign w:val="center"/>
          </w:tcPr>
          <w:p w14:paraId="2E1B615C" w14:textId="77777777" w:rsidR="00EB5CB4" w:rsidRDefault="00EB5CB4">
            <w:pPr>
              <w:pStyle w:val="TableText"/>
              <w:spacing w:after="20"/>
            </w:pPr>
          </w:p>
        </w:tc>
        <w:tc>
          <w:tcPr>
            <w:tcW w:w="740" w:type="dxa"/>
            <w:vAlign w:val="center"/>
          </w:tcPr>
          <w:p w14:paraId="6B72C848" w14:textId="77777777" w:rsidR="00EB5CB4" w:rsidRDefault="00EB5CB4">
            <w:pPr>
              <w:pStyle w:val="TableText"/>
              <w:spacing w:after="20"/>
            </w:pPr>
          </w:p>
        </w:tc>
        <w:tc>
          <w:tcPr>
            <w:tcW w:w="740" w:type="dxa"/>
            <w:vAlign w:val="center"/>
          </w:tcPr>
          <w:p w14:paraId="2D7A6566" w14:textId="77777777" w:rsidR="00EB5CB4" w:rsidRDefault="00EB5CB4">
            <w:pPr>
              <w:pStyle w:val="TableText"/>
              <w:spacing w:after="20"/>
            </w:pPr>
          </w:p>
        </w:tc>
        <w:tc>
          <w:tcPr>
            <w:tcW w:w="740" w:type="dxa"/>
            <w:vAlign w:val="center"/>
          </w:tcPr>
          <w:p w14:paraId="4B90BB9E" w14:textId="77777777" w:rsidR="00EB5CB4" w:rsidRDefault="00EB5CB4">
            <w:pPr>
              <w:pStyle w:val="TableText"/>
              <w:spacing w:after="20"/>
            </w:pPr>
          </w:p>
        </w:tc>
        <w:tc>
          <w:tcPr>
            <w:tcW w:w="740" w:type="dxa"/>
            <w:vAlign w:val="center"/>
          </w:tcPr>
          <w:p w14:paraId="0A7A73C5" w14:textId="77777777" w:rsidR="00EB5CB4" w:rsidRDefault="00EB5CB4">
            <w:pPr>
              <w:pStyle w:val="TableText"/>
              <w:spacing w:after="20"/>
            </w:pPr>
          </w:p>
        </w:tc>
        <w:tc>
          <w:tcPr>
            <w:tcW w:w="740" w:type="dxa"/>
            <w:vAlign w:val="center"/>
          </w:tcPr>
          <w:p w14:paraId="16B7F81A" w14:textId="77777777" w:rsidR="00EB5CB4" w:rsidRDefault="00EB5CB4">
            <w:pPr>
              <w:pStyle w:val="TableText"/>
              <w:spacing w:after="20"/>
            </w:pPr>
          </w:p>
        </w:tc>
        <w:tc>
          <w:tcPr>
            <w:tcW w:w="740" w:type="dxa"/>
            <w:vAlign w:val="center"/>
          </w:tcPr>
          <w:p w14:paraId="2AB5C561" w14:textId="77777777" w:rsidR="00EB5CB4" w:rsidRDefault="00EB5CB4">
            <w:pPr>
              <w:pStyle w:val="TableText"/>
              <w:spacing w:after="20"/>
            </w:pPr>
          </w:p>
        </w:tc>
        <w:tc>
          <w:tcPr>
            <w:tcW w:w="740" w:type="dxa"/>
            <w:vAlign w:val="center"/>
          </w:tcPr>
          <w:p w14:paraId="1A61DC1A" w14:textId="77777777" w:rsidR="00EB5CB4" w:rsidRDefault="00EB5CB4">
            <w:pPr>
              <w:pStyle w:val="TableText"/>
              <w:spacing w:after="20"/>
            </w:pPr>
          </w:p>
        </w:tc>
        <w:tc>
          <w:tcPr>
            <w:tcW w:w="740" w:type="dxa"/>
            <w:vAlign w:val="center"/>
          </w:tcPr>
          <w:p w14:paraId="37459E53" w14:textId="77777777" w:rsidR="00EB5CB4" w:rsidRDefault="00EB5CB4">
            <w:pPr>
              <w:pStyle w:val="TableText"/>
              <w:spacing w:after="20"/>
            </w:pPr>
          </w:p>
        </w:tc>
        <w:tc>
          <w:tcPr>
            <w:tcW w:w="740" w:type="dxa"/>
            <w:vAlign w:val="center"/>
          </w:tcPr>
          <w:p w14:paraId="04D79792" w14:textId="77777777" w:rsidR="00EB5CB4" w:rsidRDefault="00EB5CB4">
            <w:pPr>
              <w:pStyle w:val="TableText"/>
              <w:spacing w:after="20"/>
            </w:pPr>
          </w:p>
        </w:tc>
        <w:tc>
          <w:tcPr>
            <w:tcW w:w="740" w:type="dxa"/>
            <w:vAlign w:val="center"/>
          </w:tcPr>
          <w:p w14:paraId="5DDE5F1B" w14:textId="77777777" w:rsidR="00EB5CB4" w:rsidRDefault="00EB5CB4">
            <w:pPr>
              <w:pStyle w:val="TableText"/>
              <w:spacing w:after="20"/>
            </w:pPr>
          </w:p>
        </w:tc>
      </w:tr>
    </w:tbl>
    <w:p w14:paraId="330DF976" w14:textId="77777777" w:rsidR="00EB5CB4" w:rsidRDefault="00A76B89">
      <w:pPr>
        <w:spacing w:before="15" w:after="85"/>
        <w:jc w:val="center"/>
      </w:pPr>
      <w:r>
        <w:rPr>
          <w:b/>
          <w:color w:val="17365D"/>
        </w:rPr>
        <w:t xml:space="preserve">floor </w:t>
      </w:r>
      <w:r>
        <w:rPr>
          <w:b/>
          <w:color w:val="17365D"/>
        </w:rPr>
        <w:t>a</w:t>
      </w:r>
      <w:r>
        <w:rPr>
          <w:b/>
          <w:color w:val="17365D"/>
          <w:vertAlign w:val="subscript"/>
        </w:rPr>
        <w:t>y</w:t>
      </w:r>
      <w:r>
        <w:rPr>
          <w:b/>
          <w:color w:val="17365D"/>
        </w:rPr>
        <w:t xml:space="preserve"> (</w:t>
      </w:r>
      <w:r>
        <w:rPr>
          <w:b/>
          <w:color w:val="17365D"/>
        </w:rPr>
        <w:t xml:space="preserve">m/s</w:t>
      </w:r>
      <w:r>
        <w:rPr>
          <w:b/>
          <w:color w:val="17365D"/>
          <w:vertAlign w:val="superscript"/>
        </w:rPr>
        <w:t xml:space="preserve">2</w:t>
      </w:r>
      <w:r>
        <w:rPr>
          <w:b/>
          <w:color w:val="17365D"/>
        </w:rPr>
        <w:t xml:space="preserve">)</w:t>
      </w:r>
    </w:p>
    <w:tbl>
      <w:tblPr>
        <w:tblW w:w="9000" w:type="dxa"/>
        <w:jc w:val="center"/>
        <w:tblBorders>
          <w:top w:val="single" w:sz="6" w:space="0" w:color="80A8C2"/>
          <w:left w:val="single" w:sz="6" w:space="0" w:color="80A8C2"/>
          <w:bottom w:val="single" w:sz="6" w:space="0" w:color="80A8C2"/>
          <w:right w:val="single" w:sz="6" w:space="0" w:color="80A8C2"/>
          <w:insideH w:val="single" w:sz="4" w:space="0" w:color="CBD5E1"/>
          <w:insideV w:val="single" w:sz="4" w:space="0" w:color="CBD5E1"/>
        </w:tblBorders>
        <w:tblLayout w:type="fixed"/>
        <w:tblCellMar>
          <w:top w:w="80" w:type="dxa"/>
          <w:left w:w="80" w:type="dxa"/>
          <w:bottom w:w="80" w:type="dxa"/>
          <w:right w:w="80" w:type="dxa"/>
        </w:tblCellMar>
        <w:tblLook w:val="04A0" w:firstRow="1" w:lastRow="0" w:firstColumn="1" w:lastColumn="0" w:noHBand="0" w:noVBand="1"/>
      </w:tblPr>
      <w:tblGrid>
        <w:gridCol w:w="3000"/>
        <w:gridCol w:w="3000"/>
        <w:gridCol w:w="3000"/>
      </w:tblGrid>
      <w:tr w:rsidR="00EB5CB4" w14:paraId="65FACA4F" w14:textId="77777777">
        <w:trPr>
          <w:cantSplit/>
          <w:trHeight w:val="620"/>
          <w:jc w:val="center"/>
        </w:trPr>
        <w:tc>
          <w:tcPr>
            <w:tcW w:w="3000" w:type="dxa"/>
            <w:shd w:val="clear" w:color="auto" w:fill="EAF3F8"/>
            <w:vAlign w:val="center"/>
          </w:tcPr>
          <w:p w14:paraId="3A27ECC6" w14:textId="77777777" w:rsidR="00EB5CB4" w:rsidRDefault="00A76B89">
            <w:pPr>
              <w:pStyle w:val="TableText"/>
              <w:spacing w:after="20"/>
              <w:jc w:val="center"/>
            </w:pPr>
            <w:r>
              <w:rPr>
                <w:b/>
              </w:rPr>
              <w:t>Best-fit slope: __________________ kg</w:t>
            </w:r>
          </w:p>
        </w:tc>
        <w:tc>
          <w:tcPr>
            <w:tcW w:w="3000" w:type="dxa"/>
            <w:shd w:val="clear" w:color="auto" w:fill="EAF3F8"/>
            <w:vAlign w:val="center"/>
          </w:tcPr>
          <w:p w14:paraId="28B337A8" w14:textId="77777777" w:rsidR="00EB5CB4" w:rsidRDefault="00A76B89">
            <w:pPr>
              <w:pStyle w:val="TableText"/>
              <w:spacing w:after="20"/>
              <w:jc w:val="center"/>
            </w:pPr>
            <w:r>
              <w:rPr>
                <w:b/>
              </w:rPr>
              <w:t>y-intercept: __________________ N</w:t>
            </w:r>
          </w:p>
        </w:tc>
        <w:tc>
          <w:tcPr>
            <w:tcW w:w="3000" w:type="dxa"/>
            <w:shd w:val="clear" w:color="auto" w:fill="EAF3F8"/>
            <w:vAlign w:val="center"/>
          </w:tcPr>
          <w:p w14:paraId="7E6AE5B2" w14:textId="77777777" w:rsidR="00EB5CB4" w:rsidRDefault="00A76B89">
            <w:pPr>
              <w:pStyle w:val="TableText"/>
              <w:spacing w:after="20"/>
              <w:jc w:val="center"/>
            </w:pPr>
            <w:r>
              <w:rPr>
                <w:b/>
              </w:rPr>
              <w:t xml:space="preserve">Equation: </w:t>
            </w:r>
            <w:r>
              <w:rPr>
                <w:b/>
              </w:rPr>
              <w:t>F</w:t>
            </w:r>
            <w:r>
              <w:rPr>
                <w:b/>
                <w:vertAlign w:val="subscript"/>
              </w:rPr>
              <w:t>N</w:t>
            </w:r>
            <w:r>
              <w:rPr>
                <w:b/>
              </w:rPr>
              <w:t xml:space="preserve"> = __________________</w:t>
            </w:r>
          </w:p>
        </w:tc>
      </w:tr>
    </w:tbl>
    <w:p w14:paraId="61302139" w14:textId="77777777" w:rsidR="00EB5CB4" w:rsidRDefault="00A76B89">
      <w:pPr>
        <w:pStyle w:val="Heading1"/>
        <w:spacing w:before="100" w:after="45"/>
      </w:pPr>
      <w:r>
        <w:rPr>
          <w:sz w:val="26"/>
          <w:szCs w:val="26"/>
        </w:rPr>
        <w:t>Analyze | 7 minutes</w:t>
      </w:r>
    </w:p>
    <w:p w14:paraId="0E777076" w14:textId="77777777" w:rsidR="00EB5CB4" w:rsidRDefault="00A76B89">
      <w:pPr>
        <w:keepNext/>
        <w:spacing w:after="35"/>
      </w:pPr>
      <w:r>
        <w:rPr>
          <w:b/>
          <w:color w:val="17365D"/>
          <w:sz w:val="20"/>
          <w:szCs w:val="20"/>
        </w:rPr>
        <w:t xml:space="preserve">1. </w:t>
      </w:r>
      <w:r>
        <w:rPr>
          <w:sz w:val="20"/>
          <w:szCs w:val="20"/>
        </w:rPr>
        <w:t xml:space="preserve">As </w:t>
      </w:r>
      <w:r>
        <w:rPr>
          <w:sz w:val="20"/>
          <w:szCs w:val="20"/>
        </w:rPr>
        <w:t>a</w:t>
      </w:r>
      <w:r>
        <w:rPr>
          <w:sz w:val="20"/>
          <w:szCs w:val="20"/>
          <w:vertAlign w:val="subscript"/>
        </w:rPr>
        <w:t>y</w:t>
      </w:r>
      <w:r>
        <w:rPr>
          <w:sz w:val="20"/>
          <w:szCs w:val="20"/>
        </w:rPr>
        <w:t xml:space="preserve"> increased, what happened to </w:t>
      </w:r>
      <w:r>
        <w:rPr>
          <w:sz w:val="20"/>
          <w:szCs w:val="20"/>
        </w:rPr>
        <w:t>F</w:t>
      </w:r>
      <w:r>
        <w:rPr>
          <w:sz w:val="20"/>
          <w:szCs w:val="20"/>
          <w:vertAlign w:val="subscript"/>
        </w:rPr>
        <w:t>N</w:t>
      </w:r>
      <w:r>
        <w:rPr>
          <w:sz w:val="20"/>
          <w:szCs w:val="20"/>
        </w:rPr>
        <w:t>? Describe the pattern using evidence from two trials.</w:t>
      </w:r>
    </w:p>
    <w:p w14:paraId="17220FCC" w14:textId="77777777" w:rsidR="00EB5CB4" w:rsidRDefault="00A76B89">
      <w:pPr>
        <w:pStyle w:val="Small"/>
        <w:spacing w:after="70"/>
      </w:pPr>
      <w:r>
        <w:rPr>
          <w:color w:val="94A3B8"/>
        </w:rPr>
        <w:t>________________________________________________________________________________</w:t>
      </w:r>
    </w:p>
    <w:p w14:paraId="10C4D00A" w14:textId="77777777" w:rsidR="00EB5CB4" w:rsidRDefault="00A76B89">
      <w:pPr>
        <w:pStyle w:val="Small"/>
        <w:spacing w:after="70"/>
      </w:pPr>
      <w:r>
        <w:rPr>
          <w:color w:val="94A3B8"/>
        </w:rPr>
        <w:t>________________________________________________________________________________</w:t>
      </w:r>
    </w:p>
    <w:p w14:paraId="696DDBAF" w14:textId="77777777" w:rsidR="00EB5CB4" w:rsidRDefault="00A76B89">
      <w:pPr>
        <w:keepNext/>
        <w:spacing w:after="35"/>
      </w:pPr>
      <w:r>
        <w:rPr>
          <w:b/>
          <w:color w:val="17365D"/>
          <w:sz w:val="20"/>
          <w:szCs w:val="20"/>
        </w:rPr>
        <w:t xml:space="preserve">2. </w:t>
      </w:r>
      <w:r>
        <w:rPr>
          <w:sz w:val="20"/>
          <w:szCs w:val="20"/>
        </w:rPr>
        <w:t>What physical quantity should the graph's slope represent? Compare your slope with the rider's mass.</w:t>
      </w:r>
    </w:p>
    <w:p w14:paraId="3691B06D" w14:textId="77777777" w:rsidR="00EB5CB4" w:rsidRDefault="00A76B89">
      <w:pPr>
        <w:pStyle w:val="Small"/>
        <w:spacing w:after="70"/>
      </w:pPr>
      <w:r>
        <w:rPr>
          <w:color w:val="94A3B8"/>
        </w:rPr>
        <w:t>________________________________________________________________________________</w:t>
      </w:r>
    </w:p>
    <w:p w14:paraId="0E2A1600" w14:textId="77777777" w:rsidR="00EB5CB4" w:rsidRDefault="00A76B89">
      <w:pPr>
        <w:pStyle w:val="Small"/>
        <w:spacing w:after="70"/>
      </w:pPr>
      <w:r>
        <w:rPr>
          <w:color w:val="94A3B8"/>
        </w:rPr>
        <w:t>________________________________________________________________________________</w:t>
      </w:r>
    </w:p>
    <w:p w14:paraId="7F9AADA7" w14:textId="77777777" w:rsidR="00EB5CB4" w:rsidRDefault="00A76B89">
      <w:pPr>
        <w:keepNext/>
        <w:spacing w:after="35"/>
      </w:pPr>
      <w:r>
        <w:rPr>
          <w:b/>
          <w:color w:val="17365D"/>
          <w:sz w:val="20"/>
          <w:szCs w:val="20"/>
        </w:rPr>
        <w:t xml:space="preserve">3. </w:t>
      </w:r>
      <w:r>
        <w:rPr>
          <w:sz w:val="20"/>
          <w:szCs w:val="20"/>
        </w:rPr>
        <w:t>What should the y-intercept represent physically? Explain why.</w:t>
      </w:r>
    </w:p>
    <w:p w14:paraId="6C04CD96" w14:textId="77777777" w:rsidR="00EB5CB4" w:rsidRDefault="00A76B89">
      <w:pPr>
        <w:pStyle w:val="Small"/>
        <w:spacing w:after="70"/>
      </w:pPr>
      <w:r>
        <w:rPr>
          <w:color w:val="94A3B8"/>
        </w:rPr>
        <w:t>________________________________________________________________________________</w:t>
      </w:r>
    </w:p>
    <w:p w14:paraId="0F4FDF51" w14:textId="77777777" w:rsidR="00EB5CB4" w:rsidRDefault="00A76B89">
      <w:pPr>
        <w:pStyle w:val="Small"/>
        <w:spacing w:after="70"/>
      </w:pPr>
      <w:r>
        <w:rPr>
          <w:color w:val="94A3B8"/>
        </w:rPr>
        <w:t>________________________________________________________________________________</w:t>
      </w:r>
    </w:p>
    <w:p w14:paraId="0636E897" w14:textId="77777777" w:rsidR="00EB5CB4" w:rsidRDefault="00A76B89">
      <w:pPr>
        <w:keepNext/>
        <w:spacing w:after="35"/>
      </w:pPr>
      <w:r>
        <w:rPr>
          <w:b/>
          <w:color w:val="17365D"/>
          <w:sz w:val="20"/>
          <w:szCs w:val="20"/>
        </w:rPr>
        <w:t xml:space="preserve">4. </w:t>
      </w:r>
      <w:r>
        <w:rPr>
          <w:sz w:val="20"/>
          <w:szCs w:val="20"/>
        </w:rPr>
        <w:t xml:space="preserve">Why did </w:t>
      </w:r>
      <w:r>
        <w:rPr>
          <w:sz w:val="20"/>
          <w:szCs w:val="20"/>
        </w:rPr>
        <w:t>F</w:t>
      </w:r>
      <w:r>
        <w:rPr>
          <w:sz w:val="20"/>
          <w:szCs w:val="20"/>
          <w:vertAlign w:val="subscript"/>
        </w:rPr>
        <w:t>g</w:t>
      </w:r>
      <w:r>
        <w:rPr>
          <w:sz w:val="20"/>
          <w:szCs w:val="20"/>
        </w:rPr>
        <w:t xml:space="preserve"> remain constant even though the rider's apparent weight changed?</w:t>
      </w:r>
    </w:p>
    <w:p w14:paraId="0385AB3F" w14:textId="77777777" w:rsidR="00EB5CB4" w:rsidRDefault="00A76B89">
      <w:pPr>
        <w:pStyle w:val="Small"/>
        <w:spacing w:after="70"/>
      </w:pPr>
      <w:r>
        <w:rPr>
          <w:color w:val="94A3B8"/>
        </w:rPr>
        <w:t>________________________________________________________________________________</w:t>
      </w:r>
    </w:p>
    <w:p w14:paraId="3A0740D1" w14:textId="77777777" w:rsidR="00EB5CB4" w:rsidRDefault="00A76B89">
      <w:pPr>
        <w:pStyle w:val="Small"/>
        <w:spacing w:after="70"/>
      </w:pPr>
      <w:r>
        <w:rPr>
          <w:color w:val="94A3B8"/>
        </w:rPr>
        <w:t>________________________________________________________________________________</w:t>
      </w:r>
    </w:p>
    <w:p w14:paraId="434E5CDB" w14:textId="77777777" w:rsidR="00EB5CB4" w:rsidRDefault="00A76B89">
      <w:pPr>
        <w:keepNext/>
        <w:spacing w:after="35"/>
      </w:pPr>
      <w:r>
        <w:rPr>
          <w:b/>
          <w:color w:val="17365D"/>
          <w:sz w:val="20"/>
          <w:szCs w:val="20"/>
        </w:rPr>
        <w:t xml:space="preserve">5. </w:t>
      </w:r>
      <w:r>
        <w:rPr>
          <w:sz w:val="20"/>
          <w:szCs w:val="20"/>
        </w:rPr>
        <w:t xml:space="preserve">Use Sum </w:t>
      </w:r>
      <w:r>
        <w:rPr>
          <w:sz w:val="20"/>
          <w:szCs w:val="20"/>
        </w:rPr>
        <w:t>F</w:t>
      </w:r>
      <w:r>
        <w:rPr>
          <w:sz w:val="20"/>
          <w:szCs w:val="20"/>
          <w:vertAlign w:val="subscript"/>
        </w:rPr>
        <w:t>y</w:t>
      </w:r>
      <w:r>
        <w:rPr>
          <w:sz w:val="20"/>
          <w:szCs w:val="20"/>
        </w:rPr>
        <w:t xml:space="preserve"> = m</w:t>
      </w:r>
      <w:r>
        <w:rPr>
          <w:sz w:val="20"/>
          <w:szCs w:val="20"/>
        </w:rPr>
        <w:t>a</w:t>
      </w:r>
      <w:r>
        <w:rPr>
          <w:sz w:val="20"/>
          <w:szCs w:val="20"/>
          <w:vertAlign w:val="subscript"/>
        </w:rPr>
        <w:t>y</w:t>
      </w:r>
      <w:r>
        <w:rPr>
          <w:sz w:val="20"/>
          <w:szCs w:val="20"/>
        </w:rPr>
        <w:t xml:space="preserve"> to explain why the two force arrows in your diagrams have different lengths.</w:t>
      </w:r>
    </w:p>
    <w:p w14:paraId="304D099D" w14:textId="77777777" w:rsidR="00EB5CB4" w:rsidRDefault="00A76B89">
      <w:pPr>
        <w:pStyle w:val="Small"/>
        <w:spacing w:after="70"/>
      </w:pPr>
      <w:r>
        <w:rPr>
          <w:color w:val="94A3B8"/>
        </w:rPr>
        <w:t>________________________________________________________________________________</w:t>
      </w:r>
    </w:p>
    <w:p w14:paraId="16768D86" w14:textId="77777777" w:rsidR="00EB5CB4" w:rsidRDefault="00A76B89">
      <w:pPr>
        <w:pStyle w:val="Small"/>
        <w:spacing w:after="70"/>
      </w:pPr>
      <w:r>
        <w:rPr>
          <w:color w:val="94A3B8"/>
        </w:rPr>
        <w:t>________________________________________________________________________________</w:t>
      </w:r>
    </w:p>
    <w:p w14:paraId="5D201E14" w14:textId="77777777" w:rsidR="00EB5CB4" w:rsidRDefault="00A76B89">
      <w:r>
        <w:br w:type="page"/>
      </w:r>
    </w:p>
    <w:p w14:paraId="342EBB49" w14:textId="77777777" w:rsidR="00EB5CB4" w:rsidRDefault="00A76B89">
      <w:pPr>
        <w:pStyle w:val="Eyebrow"/>
        <w:spacing w:after="20"/>
      </w:pPr>
      <w:r>
        <w:t>PART B</w:t>
      </w:r>
    </w:p>
    <w:p w14:paraId="7FD3A713" w14:textId="77777777" w:rsidR="00EB5CB4" w:rsidRDefault="00A76B89">
      <w:pPr>
        <w:pStyle w:val="Title"/>
      </w:pPr>
      <w:r>
        <w:rPr>
          <w:sz w:val="32"/>
          <w:szCs w:val="32"/>
        </w:rPr>
        <w:t>Change the mass, test the relationship</w:t>
      </w:r>
    </w:p>
    <w:p w14:paraId="75BD6FA5" w14:textId="6C14E4DC" w:rsidR="00EB5CB4" w:rsidRDefault="00A76B89">
      <w:pPr>
        <w:pBdr>
          <w:left w:val="single" w:sz="18" w:space="6" w:color="2F75B5"/>
        </w:pBdr>
        <w:shd w:val="clear" w:color="auto" w:fill="EAF3F8"/>
        <w:spacing w:before="35" w:after="85" w:line="255" w:lineRule="auto"/>
        <w:ind w:left="120"/>
      </w:pPr>
      <w:r>
        <w:rPr/>
        <w:t xml:space="preserve">Keep floor </w:t>
      </w:r>
      <w:r>
        <w:rPr/>
        <w:t xml:space="preserve">a</w:t>
      </w:r>
      <w:r>
        <w:rPr>
          <w:vertAlign w:val="subscript"/>
        </w:rPr>
        <w:t xml:space="preserve">y</w:t>
      </w:r>
      <w:r>
        <w:rPr/>
        <w:t xml:space="preserve"> = +2.0 </w:t>
      </w:r>
      <w:r>
        <w:rPr/>
        <w:t xml:space="preserve">m/s</w:t>
      </w:r>
      <w:r>
        <w:rPr>
          <w:vertAlign w:val="superscript"/>
        </w:rPr>
        <w:t xml:space="preserve">2</w:t>
      </w:r>
      <w:r>
        <w:rPr/>
        <w:t xml:space="preserve"> and g = </w:t>
      </w:r>
      <w:r w:rsidR="00B16703">
        <w:t>9.8</w:t>
      </w:r>
      <w:r>
        <w:rPr/>
        <w:t xml:space="preserve"> </w:t>
      </w:r>
      <w:r>
        <w:rPr/>
        <w:t xml:space="preserve">m/s</w:t>
      </w:r>
      <w:r>
        <w:rPr>
          <w:vertAlign w:val="superscript"/>
        </w:rPr>
        <w:t xml:space="preserve">2</w:t>
      </w:r>
      <w:r>
        <w:rPr/>
        <w:t xml:space="preserve">. Change only the rider's mass. Reset, run briefly, pause, and record each trial.</w:t>
      </w:r>
    </w:p>
    <w:tbl>
      <w:tblPr>
        <w:tblW w:w="9000" w:type="dxa"/>
        <w:jc w:val="center"/>
        <w:tblBorders>
          <w:top w:val="single" w:sz="6" w:space="0" w:color="8296AA"/>
          <w:left w:val="single" w:sz="6" w:space="0" w:color="8296AA"/>
          <w:bottom w:val="single" w:sz="6" w:space="0" w:color="8296AA"/>
          <w:right w:val="single" w:sz="6" w:space="0" w:color="8296AA"/>
          <w:insideH w:val="single" w:sz="4" w:space="0" w:color="CBD5E1"/>
          <w:insideV w:val="single" w:sz="4" w:space="0" w:color="CBD5E1"/>
        </w:tblBorders>
        <w:tblLayout w:type="fixed"/>
        <w:tblCellMar>
          <w:top w:w="65" w:type="dxa"/>
          <w:left w:w="65" w:type="dxa"/>
          <w:bottom w:w="65" w:type="dxa"/>
          <w:right w:w="65" w:type="dxa"/>
        </w:tblCellMar>
        <w:tblLook w:val="04A0" w:firstRow="1" w:lastRow="0" w:firstColumn="1" w:lastColumn="0" w:noHBand="0" w:noVBand="1"/>
      </w:tblPr>
      <w:tblGrid>
        <w:gridCol w:w="900"/>
        <w:gridCol w:w="1450"/>
        <w:gridCol w:w="1550"/>
        <w:gridCol w:w="1650"/>
        <w:gridCol w:w="1500"/>
        <w:gridCol w:w="1950"/>
      </w:tblGrid>
      <w:tr w:rsidR="00EB5CB4" w14:paraId="07D2A06B" w14:textId="77777777">
        <w:trPr>
          <w:cantSplit/>
          <w:trHeight w:val="650"/>
          <w:tblHeader/>
          <w:jc w:val="center"/>
        </w:trPr>
        <w:tc>
          <w:tcPr>
            <w:tcW w:w="900" w:type="dxa"/>
            <w:shd w:val="clear" w:color="auto" w:fill="17365D"/>
            <w:vAlign w:val="center"/>
          </w:tcPr>
          <w:p w14:paraId="7F7114EF" w14:textId="77777777" w:rsidR="00EB5CB4" w:rsidRDefault="00A76B89">
            <w:pPr>
              <w:pStyle w:val="TableText"/>
              <w:spacing w:after="20"/>
              <w:jc w:val="center"/>
            </w:pPr>
            <w:r>
              <w:rPr>
                <w:b/>
                <w:color w:val="FFFFFF"/>
                <w:sz w:val="17"/>
                <w:szCs w:val="17"/>
              </w:rPr>
              <w:t>m</w:t>
            </w:r>
          </w:p>
          <w:p w14:paraId="303D08BD" w14:textId="77777777" w:rsidR="00EB5CB4" w:rsidRDefault="00A76B89">
            <w:pPr>
              <w:pStyle w:val="TableText"/>
              <w:spacing w:after="20"/>
              <w:jc w:val="center"/>
            </w:pPr>
            <w:r>
              <w:rPr>
                <w:b/>
                <w:color w:val="FFFFFF"/>
                <w:sz w:val="17"/>
                <w:szCs w:val="17"/>
              </w:rPr>
              <w:t>(kg)</w:t>
            </w:r>
          </w:p>
        </w:tc>
        <w:tc>
          <w:tcPr>
            <w:tcW w:w="1450" w:type="dxa"/>
            <w:shd w:val="clear" w:color="auto" w:fill="17365D"/>
            <w:vAlign w:val="center"/>
          </w:tcPr>
          <w:p w14:paraId="30851480" w14:textId="77777777" w:rsidR="00EB5CB4" w:rsidRDefault="00A76B89">
            <w:pPr>
              <w:pStyle w:val="TableText"/>
              <w:spacing w:after="20"/>
              <w:jc w:val="center"/>
            </w:pPr>
            <w:r>
              <w:rPr>
                <w:b/>
                <w:color w:val="FFFFFF"/>
                <w:sz w:val="17"/>
                <w:szCs w:val="17"/>
              </w:rPr>
              <w:t xml:space="preserve">Calculated </w:t>
            </w:r>
            <w:r>
              <w:rPr>
                <w:b/>
                <w:color w:val="FFFFFF"/>
                <w:sz w:val="17"/>
                <w:szCs w:val="17"/>
              </w:rPr>
              <w:t>F</w:t>
            </w:r>
            <w:r>
              <w:rPr>
                <w:b/>
                <w:color w:val="FFFFFF"/>
                <w:sz w:val="17"/>
                <w:szCs w:val="17"/>
                <w:vertAlign w:val="subscript"/>
              </w:rPr>
              <w:t>g</w:t>
            </w:r>
          </w:p>
          <w:p w14:paraId="7C70442B" w14:textId="77777777" w:rsidR="00EB5CB4" w:rsidRDefault="00A76B89">
            <w:pPr>
              <w:pStyle w:val="TableText"/>
              <w:spacing w:after="20"/>
              <w:jc w:val="center"/>
            </w:pPr>
            <w:r>
              <w:rPr>
                <w:b/>
                <w:color w:val="FFFFFF"/>
                <w:sz w:val="17"/>
                <w:szCs w:val="17"/>
              </w:rPr>
              <w:t>(N)</w:t>
            </w:r>
          </w:p>
        </w:tc>
        <w:tc>
          <w:tcPr>
            <w:tcW w:w="1550" w:type="dxa"/>
            <w:shd w:val="clear" w:color="auto" w:fill="17365D"/>
            <w:vAlign w:val="center"/>
          </w:tcPr>
          <w:p w14:paraId="79F4255F" w14:textId="77777777" w:rsidR="00EB5CB4" w:rsidRDefault="00A76B89">
            <w:pPr>
              <w:pStyle w:val="TableText"/>
              <w:spacing w:after="20"/>
              <w:jc w:val="center"/>
            </w:pPr>
            <w:r>
              <w:rPr>
                <w:b/>
                <w:color w:val="FFFFFF"/>
                <w:sz w:val="17"/>
                <w:szCs w:val="17"/>
              </w:rPr>
              <w:t xml:space="preserve">Measured </w:t>
            </w:r>
            <w:r>
              <w:rPr>
                <w:b/>
                <w:color w:val="FFFFFF"/>
                <w:sz w:val="17"/>
                <w:szCs w:val="17"/>
              </w:rPr>
              <w:t>F</w:t>
            </w:r>
            <w:r>
              <w:rPr>
                <w:b/>
                <w:color w:val="FFFFFF"/>
                <w:sz w:val="17"/>
                <w:szCs w:val="17"/>
                <w:vertAlign w:val="subscript"/>
              </w:rPr>
              <w:t>g</w:t>
            </w:r>
          </w:p>
          <w:p w14:paraId="264AA22D" w14:textId="77777777" w:rsidR="00EB5CB4" w:rsidRDefault="00A76B89">
            <w:pPr>
              <w:pStyle w:val="TableText"/>
              <w:spacing w:after="20"/>
              <w:jc w:val="center"/>
            </w:pPr>
            <w:r>
              <w:rPr>
                <w:b/>
                <w:color w:val="FFFFFF"/>
                <w:sz w:val="17"/>
                <w:szCs w:val="17"/>
              </w:rPr>
              <w:t>(N)</w:t>
            </w:r>
          </w:p>
        </w:tc>
        <w:tc>
          <w:tcPr>
            <w:tcW w:w="1650" w:type="dxa"/>
            <w:shd w:val="clear" w:color="auto" w:fill="17365D"/>
            <w:vAlign w:val="center"/>
          </w:tcPr>
          <w:p w14:paraId="183C6B25" w14:textId="77777777" w:rsidR="00EB5CB4" w:rsidRDefault="00A76B89">
            <w:pPr>
              <w:pStyle w:val="TableText"/>
              <w:spacing w:after="20"/>
              <w:jc w:val="center"/>
            </w:pPr>
            <w:r>
              <w:rPr>
                <w:b/>
                <w:color w:val="FFFFFF"/>
                <w:sz w:val="17"/>
                <w:szCs w:val="17"/>
              </w:rPr>
              <w:t xml:space="preserve">Calculated </w:t>
            </w:r>
            <w:r>
              <w:rPr>
                <w:b/>
                <w:color w:val="FFFFFF"/>
                <w:sz w:val="17"/>
                <w:szCs w:val="17"/>
              </w:rPr>
              <w:t>F</w:t>
            </w:r>
            <w:r>
              <w:rPr>
                <w:b/>
                <w:color w:val="FFFFFF"/>
                <w:sz w:val="17"/>
                <w:szCs w:val="17"/>
                <w:vertAlign w:val="subscript"/>
              </w:rPr>
              <w:t>N</w:t>
            </w:r>
          </w:p>
          <w:p w14:paraId="60E73944" w14:textId="77777777" w:rsidR="00EB5CB4" w:rsidRDefault="00A76B89">
            <w:pPr>
              <w:pStyle w:val="TableText"/>
              <w:spacing w:after="20"/>
              <w:jc w:val="center"/>
            </w:pPr>
            <w:r>
              <w:rPr>
                <w:b/>
                <w:color w:val="FFFFFF"/>
                <w:sz w:val="17"/>
                <w:szCs w:val="17"/>
              </w:rPr>
              <w:t>(N)</w:t>
            </w:r>
          </w:p>
        </w:tc>
        <w:tc>
          <w:tcPr>
            <w:tcW w:w="1500" w:type="dxa"/>
            <w:shd w:val="clear" w:color="auto" w:fill="17365D"/>
            <w:vAlign w:val="center"/>
          </w:tcPr>
          <w:p w14:paraId="218CC2D7" w14:textId="77777777" w:rsidR="00EB5CB4" w:rsidRDefault="00A76B89">
            <w:pPr>
              <w:pStyle w:val="TableText"/>
              <w:spacing w:after="20"/>
              <w:jc w:val="center"/>
            </w:pPr>
            <w:r>
              <w:rPr>
                <w:b/>
                <w:color w:val="FFFFFF"/>
                <w:sz w:val="17"/>
                <w:szCs w:val="17"/>
              </w:rPr>
              <w:t xml:space="preserve">Measured </w:t>
            </w:r>
            <w:r>
              <w:rPr>
                <w:b/>
                <w:color w:val="FFFFFF"/>
                <w:sz w:val="17"/>
                <w:szCs w:val="17"/>
              </w:rPr>
              <w:t>F</w:t>
            </w:r>
            <w:r>
              <w:rPr>
                <w:b/>
                <w:color w:val="FFFFFF"/>
                <w:sz w:val="17"/>
                <w:szCs w:val="17"/>
                <w:vertAlign w:val="subscript"/>
              </w:rPr>
              <w:t>N</w:t>
            </w:r>
          </w:p>
          <w:p w14:paraId="301B837B" w14:textId="77777777" w:rsidR="00EB5CB4" w:rsidRDefault="00A76B89">
            <w:pPr>
              <w:pStyle w:val="TableText"/>
              <w:spacing w:after="20"/>
              <w:jc w:val="center"/>
            </w:pPr>
            <w:r>
              <w:rPr>
                <w:b/>
                <w:color w:val="FFFFFF"/>
                <w:sz w:val="17"/>
                <w:szCs w:val="17"/>
              </w:rPr>
              <w:t>(N)</w:t>
            </w:r>
          </w:p>
        </w:tc>
        <w:tc>
          <w:tcPr>
            <w:tcW w:w="1950" w:type="dxa"/>
            <w:shd w:val="clear" w:color="auto" w:fill="17365D"/>
            <w:vAlign w:val="center"/>
          </w:tcPr>
          <w:p w14:paraId="2A8FC334" w14:textId="77777777" w:rsidR="00EB5CB4" w:rsidRDefault="00A76B89">
            <w:pPr>
              <w:pStyle w:val="TableText"/>
              <w:spacing w:after="20"/>
              <w:jc w:val="center"/>
            </w:pPr>
            <w:r>
              <w:rPr>
                <w:b/>
                <w:color w:val="FFFFFF"/>
                <w:sz w:val="17"/>
                <w:szCs w:val="17"/>
              </w:rPr>
              <w:t xml:space="preserve">Measured </w:t>
            </w:r>
            <w:r>
              <w:rPr>
                <w:b/>
                <w:color w:val="FFFFFF"/>
                <w:sz w:val="17"/>
                <w:szCs w:val="17"/>
              </w:rPr>
              <w:t>F</w:t>
            </w:r>
            <w:r>
              <w:rPr>
                <w:b/>
                <w:color w:val="FFFFFF"/>
                <w:sz w:val="17"/>
                <w:szCs w:val="17"/>
                <w:vertAlign w:val="subscript"/>
              </w:rPr>
              <w:t>N</w:t>
            </w:r>
            <w:r>
              <w:rPr>
                <w:b/>
                <w:color w:val="FFFFFF"/>
                <w:sz w:val="17"/>
                <w:szCs w:val="17"/>
              </w:rPr>
              <w:t xml:space="preserve"> / m</w:t>
            </w:r>
          </w:p>
          <w:p w14:paraId="68405A3C" w14:textId="77777777" w:rsidR="00EB5CB4" w:rsidRDefault="00A76B89">
            <w:pPr>
              <w:pStyle w:val="TableText"/>
              <w:spacing w:after="20"/>
              <w:jc w:val="center"/>
            </w:pPr>
            <w:r>
              <w:rPr>
                <w:b/>
                <w:color w:val="FFFFFF"/>
                <w:sz w:val="17"/>
                <w:szCs w:val="17"/>
              </w:rPr>
              <w:t>(N/kg)</w:t>
            </w:r>
          </w:p>
        </w:tc>
      </w:tr>
      <w:tr w:rsidR="00EB5CB4" w14:paraId="7412874A" w14:textId="77777777">
        <w:trPr>
          <w:cantSplit/>
          <w:trHeight w:val="650"/>
          <w:jc w:val="center"/>
        </w:trPr>
        <w:tc>
          <w:tcPr>
            <w:tcW w:w="900" w:type="dxa"/>
            <w:shd w:val="clear" w:color="auto" w:fill="F8FAFC"/>
            <w:vAlign w:val="center"/>
          </w:tcPr>
          <w:p w14:paraId="3660DC93" w14:textId="77777777" w:rsidR="00EB5CB4" w:rsidRDefault="00A76B89">
            <w:pPr>
              <w:pStyle w:val="TableText"/>
              <w:spacing w:after="20"/>
              <w:jc w:val="center"/>
            </w:pPr>
            <w:r>
              <w:rPr>
                <w:b/>
                <w:sz w:val="19"/>
                <w:szCs w:val="19"/>
              </w:rPr>
              <w:t>0.50</w:t>
            </w:r>
          </w:p>
        </w:tc>
        <w:tc>
          <w:tcPr>
            <w:tcW w:w="1450" w:type="dxa"/>
            <w:shd w:val="clear" w:color="auto" w:fill="F8FAFC"/>
            <w:vAlign w:val="center"/>
          </w:tcPr>
          <w:p w14:paraId="3CFAB39E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1550" w:type="dxa"/>
            <w:shd w:val="clear" w:color="auto" w:fill="F8FAFC"/>
            <w:vAlign w:val="center"/>
          </w:tcPr>
          <w:p w14:paraId="78C9816C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1650" w:type="dxa"/>
            <w:shd w:val="clear" w:color="auto" w:fill="F8FAFC"/>
            <w:vAlign w:val="center"/>
          </w:tcPr>
          <w:p w14:paraId="657701F2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1500" w:type="dxa"/>
            <w:shd w:val="clear" w:color="auto" w:fill="F8FAFC"/>
            <w:vAlign w:val="center"/>
          </w:tcPr>
          <w:p w14:paraId="2192888B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1950" w:type="dxa"/>
            <w:shd w:val="clear" w:color="auto" w:fill="F8FAFC"/>
            <w:vAlign w:val="center"/>
          </w:tcPr>
          <w:p w14:paraId="0D8CF7FE" w14:textId="77777777" w:rsidR="00EB5CB4" w:rsidRDefault="00EB5CB4">
            <w:pPr>
              <w:pStyle w:val="TableText"/>
              <w:spacing w:after="20"/>
              <w:jc w:val="center"/>
            </w:pPr>
          </w:p>
        </w:tc>
      </w:tr>
      <w:tr w:rsidR="00EB5CB4" w14:paraId="0FD34BF0" w14:textId="77777777">
        <w:trPr>
          <w:cantSplit/>
          <w:trHeight w:val="650"/>
          <w:jc w:val="center"/>
        </w:trPr>
        <w:tc>
          <w:tcPr>
            <w:tcW w:w="900" w:type="dxa"/>
            <w:shd w:val="clear" w:color="auto" w:fill="F8FAFC"/>
            <w:vAlign w:val="center"/>
          </w:tcPr>
          <w:p w14:paraId="05DD0EAF" w14:textId="77777777" w:rsidR="00EB5CB4" w:rsidRDefault="00A76B89">
            <w:pPr>
              <w:pStyle w:val="TableText"/>
              <w:spacing w:after="20"/>
              <w:jc w:val="center"/>
            </w:pPr>
            <w:r>
              <w:rPr>
                <w:b/>
                <w:sz w:val="19"/>
                <w:szCs w:val="19"/>
              </w:rPr>
              <w:t>1.00</w:t>
            </w:r>
          </w:p>
        </w:tc>
        <w:tc>
          <w:tcPr>
            <w:tcW w:w="1450" w:type="dxa"/>
            <w:shd w:val="clear" w:color="auto" w:fill="F8FAFC"/>
            <w:vAlign w:val="center"/>
          </w:tcPr>
          <w:p w14:paraId="0C88F92A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1550" w:type="dxa"/>
            <w:shd w:val="clear" w:color="auto" w:fill="F8FAFC"/>
            <w:vAlign w:val="center"/>
          </w:tcPr>
          <w:p w14:paraId="7DCB6C76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1650" w:type="dxa"/>
            <w:shd w:val="clear" w:color="auto" w:fill="F8FAFC"/>
            <w:vAlign w:val="center"/>
          </w:tcPr>
          <w:p w14:paraId="000CF184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1500" w:type="dxa"/>
            <w:shd w:val="clear" w:color="auto" w:fill="F8FAFC"/>
            <w:vAlign w:val="center"/>
          </w:tcPr>
          <w:p w14:paraId="0B9A182B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1950" w:type="dxa"/>
            <w:shd w:val="clear" w:color="auto" w:fill="F8FAFC"/>
            <w:vAlign w:val="center"/>
          </w:tcPr>
          <w:p w14:paraId="319DDA7A" w14:textId="77777777" w:rsidR="00EB5CB4" w:rsidRDefault="00EB5CB4">
            <w:pPr>
              <w:pStyle w:val="TableText"/>
              <w:spacing w:after="20"/>
              <w:jc w:val="center"/>
            </w:pPr>
          </w:p>
        </w:tc>
      </w:tr>
      <w:tr w:rsidR="00EB5CB4" w14:paraId="1601296C" w14:textId="77777777">
        <w:trPr>
          <w:cantSplit/>
          <w:trHeight w:val="650"/>
          <w:jc w:val="center"/>
        </w:trPr>
        <w:tc>
          <w:tcPr>
            <w:tcW w:w="900" w:type="dxa"/>
            <w:shd w:val="clear" w:color="auto" w:fill="F8FAFC"/>
            <w:vAlign w:val="center"/>
          </w:tcPr>
          <w:p w14:paraId="381500BE" w14:textId="77777777" w:rsidR="00EB5CB4" w:rsidRDefault="00A76B89">
            <w:pPr>
              <w:pStyle w:val="TableText"/>
              <w:spacing w:after="20"/>
              <w:jc w:val="center"/>
            </w:pPr>
            <w:r>
              <w:rPr>
                <w:b/>
                <w:sz w:val="19"/>
                <w:szCs w:val="19"/>
              </w:rPr>
              <w:t>1.50</w:t>
            </w:r>
          </w:p>
        </w:tc>
        <w:tc>
          <w:tcPr>
            <w:tcW w:w="1450" w:type="dxa"/>
            <w:shd w:val="clear" w:color="auto" w:fill="F8FAFC"/>
            <w:vAlign w:val="center"/>
          </w:tcPr>
          <w:p w14:paraId="18CA489A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1550" w:type="dxa"/>
            <w:shd w:val="clear" w:color="auto" w:fill="F8FAFC"/>
            <w:vAlign w:val="center"/>
          </w:tcPr>
          <w:p w14:paraId="234FEBAD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1650" w:type="dxa"/>
            <w:shd w:val="clear" w:color="auto" w:fill="F8FAFC"/>
            <w:vAlign w:val="center"/>
          </w:tcPr>
          <w:p w14:paraId="4C111A5F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1500" w:type="dxa"/>
            <w:shd w:val="clear" w:color="auto" w:fill="F8FAFC"/>
            <w:vAlign w:val="center"/>
          </w:tcPr>
          <w:p w14:paraId="472D9623" w14:textId="77777777" w:rsidR="00EB5CB4" w:rsidRDefault="00EB5CB4">
            <w:pPr>
              <w:pStyle w:val="TableText"/>
              <w:spacing w:after="20"/>
              <w:jc w:val="center"/>
            </w:pPr>
          </w:p>
        </w:tc>
        <w:tc>
          <w:tcPr>
            <w:tcW w:w="1950" w:type="dxa"/>
            <w:shd w:val="clear" w:color="auto" w:fill="F8FAFC"/>
            <w:vAlign w:val="center"/>
          </w:tcPr>
          <w:p w14:paraId="3AE59E92" w14:textId="77777777" w:rsidR="00EB5CB4" w:rsidRDefault="00EB5CB4">
            <w:pPr>
              <w:pStyle w:val="TableText"/>
              <w:spacing w:after="20"/>
              <w:jc w:val="center"/>
            </w:pPr>
          </w:p>
        </w:tc>
      </w:tr>
    </w:tbl>
    <w:p w14:paraId="459EDAAB" w14:textId="77777777" w:rsidR="00EB5CB4" w:rsidRDefault="00A76B89">
      <w:pPr>
        <w:keepNext/>
        <w:spacing w:after="35"/>
      </w:pPr>
      <w:r>
        <w:rPr>
          <w:b/>
          <w:color w:val="17365D"/>
          <w:sz w:val="20"/>
          <w:szCs w:val="20"/>
        </w:rPr>
        <w:t xml:space="preserve">6. </w:t>
      </w:r>
      <w:r>
        <w:rPr>
          <w:sz w:val="20"/>
          <w:szCs w:val="20"/>
        </w:rPr>
        <w:t xml:space="preserve">At constant acceleration, how did changing mass affect </w:t>
      </w:r>
      <w:r>
        <w:rPr>
          <w:sz w:val="20"/>
          <w:szCs w:val="20"/>
        </w:rPr>
        <w:t>F</w:t>
      </w:r>
      <w:r>
        <w:rPr>
          <w:sz w:val="20"/>
          <w:szCs w:val="20"/>
          <w:vertAlign w:val="subscript"/>
        </w:rPr>
        <w:t>N</w:t>
      </w:r>
      <w:r>
        <w:rPr>
          <w:sz w:val="20"/>
          <w:szCs w:val="20"/>
        </w:rPr>
        <w:t>? Use one ratio or comparison from your table.</w:t>
      </w:r>
    </w:p>
    <w:p w14:paraId="7A37A211" w14:textId="77777777" w:rsidR="00EB5CB4" w:rsidRDefault="00A76B89">
      <w:pPr>
        <w:pStyle w:val="Small"/>
        <w:spacing w:after="70"/>
      </w:pPr>
      <w:r>
        <w:rPr>
          <w:color w:val="94A3B8"/>
        </w:rPr>
        <w:t>________________________________________________________________________________</w:t>
      </w:r>
    </w:p>
    <w:p w14:paraId="43515F1C" w14:textId="77777777" w:rsidR="00EB5CB4" w:rsidRDefault="00A76B89">
      <w:pPr>
        <w:pStyle w:val="Small"/>
        <w:spacing w:after="70"/>
      </w:pPr>
      <w:r>
        <w:rPr>
          <w:color w:val="94A3B8"/>
        </w:rPr>
        <w:t>________________________________________________________________________________</w:t>
      </w:r>
    </w:p>
    <w:p w14:paraId="23BA959B" w14:textId="77777777" w:rsidR="00EB5CB4" w:rsidRDefault="00A76B89">
      <w:pPr>
        <w:keepNext/>
        <w:spacing w:after="35"/>
      </w:pPr>
      <w:r>
        <w:rPr>
          <w:b/>
          <w:color w:val="17365D"/>
          <w:sz w:val="20"/>
          <w:szCs w:val="20"/>
        </w:rPr>
        <w:t xml:space="preserve">7. </w:t>
      </w:r>
      <w:r>
        <w:rPr>
          <w:sz w:val="20"/>
          <w:szCs w:val="20"/>
        </w:rPr>
        <w:t>Did changing mass change the rider's acceleration? Explain using Newton's second law.</w:t>
      </w:r>
    </w:p>
    <w:p w14:paraId="480A2C61" w14:textId="77777777" w:rsidR="00EB5CB4" w:rsidRDefault="00A76B89">
      <w:pPr>
        <w:pStyle w:val="Small"/>
        <w:spacing w:after="70"/>
      </w:pPr>
      <w:r>
        <w:rPr>
          <w:color w:val="94A3B8"/>
        </w:rPr>
        <w:t>________________________________________________________________________________</w:t>
      </w:r>
    </w:p>
    <w:p w14:paraId="4955739B" w14:textId="77777777" w:rsidR="00EB5CB4" w:rsidRDefault="00A76B89">
      <w:pPr>
        <w:pStyle w:val="Small"/>
        <w:spacing w:after="70"/>
      </w:pPr>
      <w:r>
        <w:rPr>
          <w:color w:val="94A3B8"/>
        </w:rPr>
        <w:t>________________________________________________________________________________</w:t>
      </w:r>
    </w:p>
    <w:p w14:paraId="6E40F080" w14:textId="5A08B8EC" w:rsidR="00EB5CB4" w:rsidRDefault="00B16703">
      <w:pPr>
        <w:pStyle w:val="Heading1"/>
        <w:spacing w:before="80" w:after="40"/>
      </w:pPr>
      <w:r>
        <w:rPr>
          <w:sz w:val="26"/>
          <w:szCs w:val="26"/>
        </w:rPr>
        <w:t>Reasoning challenge</w:t>
      </w:r>
    </w:p>
    <w:p w14:paraId="4C574D9E" w14:textId="77777777" w:rsidR="00EB5CB4" w:rsidRDefault="00A76B89">
      <w:pPr>
        <w:pBdr>
          <w:left w:val="single" w:sz="18" w:space="6" w:color="E5A823"/>
        </w:pBdr>
        <w:shd w:val="clear" w:color="auto" w:fill="FFF4D6"/>
        <w:spacing w:before="20" w:after="40" w:line="270" w:lineRule="auto"/>
        <w:ind w:left="120" w:right="100"/>
      </w:pPr>
      <w:r>
        <w:rPr>
          <w:b/>
          <w:sz w:val="20"/>
          <w:szCs w:val="20"/>
        </w:rPr>
        <w:t xml:space="preserve">A 70.0 kg passenger is moving downward while the elevator slows at 2.0 </w:t>
      </w:r>
      <w:r>
        <w:rPr>
          <w:b/>
          <w:sz w:val="20"/>
          <w:szCs w:val="20"/>
        </w:rPr>
        <w:t xml:space="preserve">m/s</w:t>
      </w:r>
      <w:r>
        <w:rPr>
          <w:b/>
          <w:sz w:val="20"/>
          <w:szCs w:val="20"/>
          <w:vertAlign w:val="superscript"/>
        </w:rPr>
        <w:t xml:space="preserve">2</w:t>
      </w:r>
      <w:r>
        <w:rPr>
          <w:b/>
          <w:sz w:val="20"/>
          <w:szCs w:val="20"/>
        </w:rPr>
        <w:t xml:space="preserve">. </w:t>
      </w:r>
      <w:r>
        <w:rPr>
          <w:sz w:val="20"/>
          <w:szCs w:val="20"/>
        </w:rPr>
        <w:t>Determine the passenger's acceleration direction and the normal force. Then state whether the passenger feels heavier or lighter than usual.</w:t>
      </w:r>
    </w:p>
    <w:p w14:paraId="4C498EA0" w14:textId="77777777" w:rsidR="00EB5CB4" w:rsidRDefault="00A76B89">
      <w:pPr>
        <w:pStyle w:val="Small"/>
        <w:spacing w:after="70"/>
      </w:pPr>
      <w:r>
        <w:rPr>
          <w:color w:val="94A3B8"/>
        </w:rPr>
        <w:t>________________________________________________________________________________</w:t>
      </w:r>
    </w:p>
    <w:p w14:paraId="3CF15D00" w14:textId="77777777" w:rsidR="00EB5CB4" w:rsidRDefault="00A76B89">
      <w:pPr>
        <w:pStyle w:val="Small"/>
        <w:spacing w:after="70"/>
      </w:pPr>
      <w:r>
        <w:rPr>
          <w:color w:val="94A3B8"/>
        </w:rPr>
        <w:t>________________________________________________________________________________</w:t>
      </w:r>
    </w:p>
    <w:p w14:paraId="1289B0C7" w14:textId="77777777" w:rsidR="00EB5CB4" w:rsidRDefault="00A76B89">
      <w:pPr>
        <w:pStyle w:val="Small"/>
        <w:spacing w:after="70"/>
      </w:pPr>
      <w:r>
        <w:rPr>
          <w:color w:val="94A3B8"/>
        </w:rPr>
        <w:t>________________________________________________________________________________</w:t>
      </w:r>
    </w:p>
    <w:p w14:paraId="474F8BB9" w14:textId="77777777" w:rsidR="00EB5CB4" w:rsidRDefault="00A76B89">
      <w:pPr>
        <w:pStyle w:val="Heading1"/>
        <w:spacing w:before="70" w:after="35"/>
      </w:pPr>
      <w:r>
        <w:rPr>
          <w:sz w:val="26"/>
          <w:szCs w:val="26"/>
        </w:rPr>
        <w:t>Claim-Evidence-Reasoning conclusion</w:t>
      </w:r>
    </w:p>
    <w:p w14:paraId="51B01258" w14:textId="77777777" w:rsidR="00EB5CB4" w:rsidRDefault="00A76B89">
      <w:pPr>
        <w:pBdr>
          <w:left w:val="single" w:sz="18" w:space="6" w:color="F59E0B"/>
        </w:pBdr>
        <w:shd w:val="clear" w:color="auto" w:fill="FFF7ED"/>
        <w:spacing w:before="20" w:after="45"/>
        <w:ind w:left="120"/>
      </w:pPr>
      <w:r>
        <w:rPr>
          <w:b/>
          <w:color w:val="7C2D12"/>
        </w:rPr>
        <w:t>Evaluate this claim: "The direction an elevator is moving determines whether a passenger feels heavier or lighter."</w:t>
      </w:r>
    </w:p>
    <w:tbl>
      <w:tblPr>
        <w:tblW w:w="9000" w:type="dxa"/>
        <w:jc w:val="center"/>
        <w:tblBorders>
          <w:top w:val="single" w:sz="6" w:space="0" w:color="8296AA"/>
          <w:left w:val="single" w:sz="6" w:space="0" w:color="8296AA"/>
          <w:bottom w:val="single" w:sz="6" w:space="0" w:color="8296AA"/>
          <w:right w:val="single" w:sz="6" w:space="0" w:color="8296AA"/>
          <w:insideH w:val="single" w:sz="4" w:space="0" w:color="CBD5E1"/>
          <w:insideV w:val="single" w:sz="4" w:space="0" w:color="CBD5E1"/>
        </w:tblBorders>
        <w:tblLayout w:type="fixed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1350"/>
        <w:gridCol w:w="7650"/>
      </w:tblGrid>
      <w:tr w:rsidR="00EB5CB4" w14:paraId="3C5E85D1" w14:textId="77777777">
        <w:trPr>
          <w:cantSplit/>
          <w:trHeight w:val="800"/>
          <w:jc w:val="center"/>
        </w:trPr>
        <w:tc>
          <w:tcPr>
            <w:tcW w:w="1350" w:type="dxa"/>
            <w:shd w:val="clear" w:color="auto" w:fill="17365D"/>
            <w:vAlign w:val="center"/>
          </w:tcPr>
          <w:p w14:paraId="6ABCA783" w14:textId="77777777" w:rsidR="00EB5CB4" w:rsidRDefault="00A76B89">
            <w:pPr>
              <w:pStyle w:val="TableText"/>
              <w:spacing w:after="20"/>
              <w:jc w:val="center"/>
            </w:pPr>
            <w:r>
              <w:rPr>
                <w:b/>
                <w:color w:val="FFFFFF"/>
              </w:rPr>
              <w:t>CLAIM</w:t>
            </w:r>
          </w:p>
        </w:tc>
        <w:tc>
          <w:tcPr>
            <w:tcW w:w="7650" w:type="dxa"/>
          </w:tcPr>
          <w:p w14:paraId="62733BDB" w14:textId="77777777" w:rsidR="00EB5CB4" w:rsidRDefault="00A76B89">
            <w:pPr>
              <w:pStyle w:val="TableText"/>
              <w:spacing w:after="20"/>
            </w:pPr>
            <w:r>
              <w:t>Accept, reject, or revise the statement.</w:t>
            </w:r>
          </w:p>
          <w:p w14:paraId="79CC36A4" w14:textId="77777777" w:rsidR="00EB5CB4" w:rsidRDefault="00EB5CB4">
            <w:pPr>
              <w:pStyle w:val="TableText"/>
              <w:spacing w:after="20"/>
            </w:pPr>
          </w:p>
          <w:p w14:paraId="2A593BF9" w14:textId="77777777" w:rsidR="00EB5CB4" w:rsidRDefault="00EB5CB4">
            <w:pPr>
              <w:pStyle w:val="TableText"/>
              <w:spacing w:after="20"/>
            </w:pPr>
          </w:p>
        </w:tc>
      </w:tr>
      <w:tr w:rsidR="00EB5CB4" w14:paraId="21097862" w14:textId="77777777">
        <w:trPr>
          <w:cantSplit/>
          <w:trHeight w:val="1050"/>
          <w:jc w:val="center"/>
        </w:trPr>
        <w:tc>
          <w:tcPr>
            <w:tcW w:w="1350" w:type="dxa"/>
            <w:shd w:val="clear" w:color="auto" w:fill="2F75B5"/>
            <w:vAlign w:val="center"/>
          </w:tcPr>
          <w:p w14:paraId="11406BE9" w14:textId="77777777" w:rsidR="00EB5CB4" w:rsidRDefault="00A76B89">
            <w:pPr>
              <w:pStyle w:val="TableText"/>
              <w:spacing w:after="20"/>
              <w:jc w:val="center"/>
            </w:pPr>
            <w:r>
              <w:rPr>
                <w:b/>
                <w:color w:val="FFFFFF"/>
              </w:rPr>
              <w:t>EVIDENCE</w:t>
            </w:r>
          </w:p>
        </w:tc>
        <w:tc>
          <w:tcPr>
            <w:tcW w:w="7650" w:type="dxa"/>
          </w:tcPr>
          <w:p w14:paraId="6F7879F9" w14:textId="77777777" w:rsidR="00EB5CB4" w:rsidRDefault="00A76B89">
            <w:pPr>
              <w:pStyle w:val="TableText"/>
              <w:spacing w:after="20"/>
            </w:pPr>
            <w:r>
              <w:t>Cite at least two measured trials or graph features.</w:t>
            </w:r>
          </w:p>
          <w:p w14:paraId="7BEC255D" w14:textId="77777777" w:rsidR="00EB5CB4" w:rsidRDefault="00EB5CB4">
            <w:pPr>
              <w:pStyle w:val="TableText"/>
              <w:spacing w:after="20"/>
            </w:pPr>
          </w:p>
          <w:p w14:paraId="2D624DCF" w14:textId="77777777" w:rsidR="00EB5CB4" w:rsidRDefault="00EB5CB4">
            <w:pPr>
              <w:pStyle w:val="TableText"/>
              <w:spacing w:after="20"/>
            </w:pPr>
          </w:p>
          <w:p w14:paraId="2F4FBCC4" w14:textId="77777777" w:rsidR="00EB5CB4" w:rsidRDefault="00EB5CB4">
            <w:pPr>
              <w:pStyle w:val="TableText"/>
              <w:spacing w:after="20"/>
            </w:pPr>
          </w:p>
        </w:tc>
      </w:tr>
      <w:tr w:rsidR="00EB5CB4" w14:paraId="3224861C" w14:textId="77777777">
        <w:trPr>
          <w:cantSplit/>
          <w:trHeight w:val="1100"/>
          <w:jc w:val="center"/>
        </w:trPr>
        <w:tc>
          <w:tcPr>
            <w:tcW w:w="1350" w:type="dxa"/>
            <w:shd w:val="clear" w:color="auto" w:fill="17365D"/>
            <w:vAlign w:val="center"/>
          </w:tcPr>
          <w:p w14:paraId="035BFE87" w14:textId="77777777" w:rsidR="00EB5CB4" w:rsidRDefault="00A76B89">
            <w:pPr>
              <w:pStyle w:val="TableText"/>
              <w:spacing w:after="20"/>
              <w:jc w:val="center"/>
            </w:pPr>
            <w:r>
              <w:rPr>
                <w:b/>
                <w:color w:val="FFFFFF"/>
              </w:rPr>
              <w:t>REASONING</w:t>
            </w:r>
          </w:p>
        </w:tc>
        <w:tc>
          <w:tcPr>
            <w:tcW w:w="7650" w:type="dxa"/>
          </w:tcPr>
          <w:p w14:paraId="7B4039FC" w14:textId="77777777" w:rsidR="00EB5CB4" w:rsidRDefault="00A76B89">
            <w:pPr>
              <w:pStyle w:val="TableText"/>
              <w:spacing w:after="20"/>
            </w:pPr>
            <w:r>
              <w:rPr/>
              <w:t xml:space="preserve">Connect your evidence to Sum </w:t>
            </w:r>
            <w:r>
              <w:rPr/>
              <w:t>F</w:t>
            </w:r>
            <w:r>
              <w:rPr>
                <w:vertAlign w:val="subscript"/>
              </w:rPr>
              <w:t>y</w:t>
            </w:r>
            <w:r>
              <w:rPr/>
              <w:t xml:space="preserve"> = </w:t>
            </w:r>
            <w:r>
              <w:rPr/>
              <w:t>F</w:t>
            </w:r>
            <w:r>
              <w:rPr>
                <w:vertAlign w:val="subscript"/>
              </w:rPr>
              <w:t>N</w:t>
            </w:r>
            <w:r>
              <w:rPr/>
              <w:t xml:space="preserve"> - mg = m</w:t>
            </w:r>
            <w:r>
              <w:rPr/>
              <w:t>a</w:t>
            </w:r>
            <w:r>
              <w:rPr>
                <w:vertAlign w:val="subscript"/>
              </w:rPr>
              <w:t>y</w:t>
            </w:r>
            <w:r>
              <w:rPr/>
              <w:t>.</w:t>
            </w:r>
          </w:p>
          <w:p w14:paraId="69FD7A8C" w14:textId="77777777" w:rsidR="00EB5CB4" w:rsidRDefault="00EB5CB4">
            <w:pPr>
              <w:pStyle w:val="TableText"/>
              <w:spacing w:after="20"/>
            </w:pPr>
          </w:p>
          <w:p w14:paraId="3C532C65" w14:textId="77777777" w:rsidR="00EB5CB4" w:rsidRDefault="00EB5CB4">
            <w:pPr>
              <w:pStyle w:val="TableText"/>
              <w:spacing w:after="20"/>
            </w:pPr>
          </w:p>
          <w:p w14:paraId="5DDAE8DE" w14:textId="77777777" w:rsidR="00EB5CB4" w:rsidRDefault="00EB5CB4">
            <w:pPr>
              <w:pStyle w:val="TableText"/>
              <w:spacing w:after="20"/>
            </w:pPr>
          </w:p>
        </w:tc>
      </w:tr>
    </w:tbl>
    <w:p w14:paraId="3E39A482" w14:textId="77777777" w:rsidR="00EB5CB4" w:rsidRDefault="00A76B89">
      <w:pPr>
        <w:pStyle w:val="Heading1"/>
        <w:spacing w:before="90" w:after="35"/>
      </w:pPr>
      <w:r>
        <w:rPr>
          <w:sz w:val="26"/>
          <w:szCs w:val="26"/>
        </w:rPr>
        <w:t>Exit ticket</w:t>
      </w:r>
    </w:p>
    <w:p w14:paraId="4468DBE1" w14:textId="77777777" w:rsidR="00EB5CB4" w:rsidRDefault="00A76B89">
      <w:pPr>
        <w:spacing w:after="35"/>
      </w:pPr>
      <w:r>
        <w:t>In true free fall, what value would a scale read? Does that mean gravity has disappeared? Explain in one sentence.</w:t>
      </w:r>
    </w:p>
    <w:p w14:paraId="05C8199D" w14:textId="77777777" w:rsidR="00EB5CB4" w:rsidRDefault="00A76B89">
      <w:pPr>
        <w:pStyle w:val="Small"/>
        <w:spacing w:after="70"/>
      </w:pPr>
      <w:r>
        <w:rPr>
          <w:color w:val="94A3B8"/>
        </w:rPr>
        <w:t>________________________________________________________________________________</w:t>
      </w:r>
    </w:p>
    <w:p w14:paraId="688B4B76" w14:textId="77777777" w:rsidR="00EB5CB4" w:rsidRDefault="00A76B89">
      <w:pPr>
        <w:pStyle w:val="Small"/>
        <w:spacing w:after="70"/>
      </w:pPr>
      <w:r>
        <w:rPr>
          <w:color w:val="94A3B8"/>
        </w:rPr>
        <w:t>________________________________________________________________________________</w:t>
      </w:r>
    </w:p>
    <w:sectPr w:rsidR="00EB5CB4">
      <w:headerReference w:type="default" r:id="rId6"/>
      <w:footerReference w:type="default" r:id="rId7"/>
      <w:pgSz w:w="12240" w:h="15840"/>
      <w:pgMar w:top="650" w:right="720" w:bottom="650" w:left="720" w:header="320" w:footer="3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2E60D" w14:textId="77777777" w:rsidR="00A76B89" w:rsidRDefault="00A76B89">
      <w:pPr>
        <w:spacing w:after="0"/>
      </w:pPr>
      <w:r>
        <w:separator/>
      </w:r>
    </w:p>
  </w:endnote>
  <w:endnote w:type="continuationSeparator" w:id="0">
    <w:p w14:paraId="10394371" w14:textId="77777777" w:rsidR="00A76B89" w:rsidRDefault="00A76B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2DA75" w14:textId="77777777" w:rsidR="00EB5CB4" w:rsidRDefault="00A76B89">
    <w:pPr>
      <w:spacing w:before="40" w:after="0"/>
      <w:jc w:val="center"/>
    </w:pPr>
    <w:r>
      <w:rPr>
        <w:color w:val="64748B"/>
        <w:sz w:val="16"/>
      </w:rPr>
      <w:t>Elevator Forces Guided Lab | Page</w:t>
    </w:r>
    <w:r>
      <w:fldChar w:fldCharType="begin"/>
    </w:r>
    <w:r>
      <w:instrText xml:space="preserve"> PAGE </w:instrText>
    </w:r>
    <w:r w:rsidR="00B16703">
      <w:fldChar w:fldCharType="separate"/>
    </w:r>
    <w:r w:rsidR="00B16703">
      <w:rPr>
        <w:noProof/>
      </w:rPr>
      <w:t>0</w:t>
    </w:r>
    <w:r>
      <w:fldChar w:fldCharType="end"/>
    </w:r>
    <w:r>
      <w:rPr>
        <w:color w:val="64748B"/>
        <w:sz w:val="16"/>
      </w:rPr>
      <w:t>of</w:t>
    </w:r>
    <w:r>
      <w:fldChar w:fldCharType="begin"/>
    </w:r>
    <w:r>
      <w:instrText xml:space="preserve"> NUMPAGES </w:instrText>
    </w:r>
    <w:r w:rsidR="00B16703">
      <w:fldChar w:fldCharType="separate"/>
    </w:r>
    <w:r w:rsidR="00B1670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FF7C8" w14:textId="77777777" w:rsidR="00A76B89" w:rsidRDefault="00A76B89">
      <w:pPr>
        <w:spacing w:after="0"/>
      </w:pPr>
      <w:r>
        <w:separator/>
      </w:r>
    </w:p>
  </w:footnote>
  <w:footnote w:type="continuationSeparator" w:id="0">
    <w:p w14:paraId="2D6C9DAC" w14:textId="77777777" w:rsidR="00A76B89" w:rsidRDefault="00A76B8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00" w:type="dxa"/>
      <w:tblBorders>
        <w:bottom w:val="single" w:sz="8" w:space="0" w:color="2F75B5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4500"/>
      <w:gridCol w:w="4500"/>
    </w:tblGrid>
    <w:tr w:rsidR="00EB5CB4" w14:paraId="394E765F" w14:textId="77777777">
      <w:tblPrEx>
        <w:tblCellMar>
          <w:top w:w="0" w:type="dxa"/>
          <w:bottom w:w="0" w:type="dxa"/>
        </w:tblCellMar>
      </w:tblPrEx>
      <w:tc>
        <w:tcPr>
          <w:tcW w:w="4500" w:type="dxa"/>
        </w:tcPr>
        <w:p w14:paraId="137FCA71" w14:textId="77777777" w:rsidR="00EB5CB4" w:rsidRDefault="00A76B89">
          <w:pPr>
            <w:spacing w:after="25"/>
          </w:pPr>
          <w:r>
            <w:rPr>
              <w:b/>
              <w:color w:val="17365D"/>
              <w:sz w:val="16"/>
            </w:rPr>
            <w:t>BUILD PHYSICS</w:t>
          </w:r>
        </w:p>
      </w:tc>
      <w:tc>
        <w:tcPr>
          <w:tcW w:w="4500" w:type="dxa"/>
        </w:tcPr>
        <w:p w14:paraId="28860A86" w14:textId="6A0DAA0E" w:rsidR="00EB5CB4" w:rsidRDefault="00B16703">
          <w:pPr>
            <w:spacing w:after="25"/>
            <w:jc w:val="right"/>
          </w:pPr>
          <w:r>
            <w:rPr>
              <w:color w:val="64748B"/>
              <w:sz w:val="16"/>
            </w:rPr>
            <w:t>Physics 1</w:t>
          </w:r>
          <w:r w:rsidR="00A76B89">
            <w:rPr>
              <w:color w:val="64748B"/>
              <w:sz w:val="16"/>
            </w:rPr>
            <w:t xml:space="preserve"> | Elevator Forces</w:t>
          </w: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CB4"/>
    <w:rsid w:val="00A76B89"/>
    <w:rsid w:val="00B16703"/>
    <w:rsid w:val="00DB1E49"/>
    <w:rsid w:val="00EB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0A938"/>
  <w15:docId w15:val="{009577C0-B533-49D4-B25A-CE1816649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color w:val="1F2937"/>
        <w:sz w:val="19"/>
        <w:szCs w:val="19"/>
        <w:lang w:val="en-US" w:eastAsia="en-US" w:bidi="ar-SA"/>
      </w:rPr>
    </w:rPrDefault>
    <w:pPrDefault>
      <w:pPr>
        <w:spacing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b/>
      <w:color w:val="17365D"/>
      <w:sz w:val="27"/>
      <w:szCs w:val="27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outlineLvl w:val="1"/>
    </w:pPr>
    <w:rPr>
      <w:b/>
      <w:color w:val="2F75B5"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Subtitle"/>
    <w:uiPriority w:val="10"/>
    <w:qFormat/>
    <w:rPr>
      <w:b/>
      <w:color w:val="17365D"/>
      <w:sz w:val="42"/>
      <w:szCs w:val="42"/>
    </w:rPr>
  </w:style>
  <w:style w:type="paragraph" w:styleId="Subtitle">
    <w:name w:val="Subtitle"/>
    <w:basedOn w:val="Normal"/>
    <w:uiPriority w:val="11"/>
    <w:qFormat/>
    <w:rPr>
      <w:color w:val="475569"/>
      <w:sz w:val="23"/>
      <w:szCs w:val="23"/>
    </w:rPr>
  </w:style>
  <w:style w:type="paragraph" w:customStyle="1" w:styleId="Eyebrow">
    <w:name w:val="Eyebrow"/>
    <w:basedOn w:val="Normal"/>
    <w:qFormat/>
    <w:rPr>
      <w:b/>
      <w:caps/>
      <w:color w:val="2F75B5"/>
      <w:sz w:val="18"/>
      <w:szCs w:val="18"/>
    </w:rPr>
  </w:style>
  <w:style w:type="paragraph" w:customStyle="1" w:styleId="Small">
    <w:name w:val="Small"/>
    <w:basedOn w:val="Normal"/>
    <w:rPr>
      <w:color w:val="64748B"/>
      <w:sz w:val="16"/>
      <w:szCs w:val="16"/>
    </w:rPr>
  </w:style>
  <w:style w:type="paragraph" w:customStyle="1" w:styleId="TableText">
    <w:name w:val="Table Text"/>
    <w:basedOn w:val="Normal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926</Words>
  <Characters>5280</Characters>
  <Application>Microsoft Office Word</Application>
  <DocSecurity>0</DocSecurity>
  <Lines>44</Lines>
  <Paragraphs>12</Paragraphs>
  <ScaleCrop>false</ScaleCrop>
  <Company/>
  <LinksUpToDate>false</LinksUpToDate>
  <CharactersWithSpaces>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Physics 1 Elevator Forces Guided Lab</dc:title>
  <dc:subject>Apparent weight, acceleration, and Newton's second law</dc:subject>
  <dc:creator>Build Physics</dc:creator>
  <cp:lastModifiedBy>Steven Kandel</cp:lastModifiedBy>
  <cp:revision>2</cp:revision>
  <dcterms:created xsi:type="dcterms:W3CDTF">2026-07-19T12:00:00Z</dcterms:created>
  <dcterms:modified xsi:type="dcterms:W3CDTF">2026-07-19T22:34:00Z</dcterms:modified>
</cp:coreProperties>
</file>